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1B3" w:rsidRDefault="008561B3"/>
    <w:p w:rsidR="00436CBD" w:rsidRDefault="00436CBD"/>
    <w:p w:rsidR="00D37730" w:rsidRDefault="00D37730" w:rsidP="00436CBD">
      <w:pPr>
        <w:jc w:val="center"/>
        <w:rPr>
          <w:b/>
          <w:sz w:val="36"/>
          <w:szCs w:val="36"/>
        </w:rPr>
      </w:pPr>
    </w:p>
    <w:p w:rsidR="00436CBD" w:rsidRPr="00436CBD" w:rsidRDefault="00436CBD" w:rsidP="00436CBD">
      <w:pPr>
        <w:jc w:val="center"/>
        <w:rPr>
          <w:b/>
          <w:sz w:val="36"/>
          <w:szCs w:val="36"/>
        </w:rPr>
      </w:pPr>
      <w:r w:rsidRPr="00436CBD">
        <w:rPr>
          <w:b/>
          <w:sz w:val="36"/>
          <w:szCs w:val="36"/>
        </w:rPr>
        <w:t>NWT CLIMATE CHANGE STRATEGIC FRAMEWORK</w:t>
      </w:r>
    </w:p>
    <w:p w:rsidR="00436CBD" w:rsidRPr="00436CBD" w:rsidRDefault="00436CBD" w:rsidP="00436CBD">
      <w:pPr>
        <w:jc w:val="center"/>
        <w:rPr>
          <w:b/>
          <w:sz w:val="36"/>
          <w:szCs w:val="36"/>
        </w:rPr>
      </w:pPr>
      <w:r w:rsidRPr="00436CBD">
        <w:rPr>
          <w:b/>
          <w:sz w:val="36"/>
          <w:szCs w:val="36"/>
        </w:rPr>
        <w:t>&amp;</w:t>
      </w:r>
    </w:p>
    <w:p w:rsidR="00436CBD" w:rsidRPr="00436CBD" w:rsidRDefault="00436CBD" w:rsidP="00436CBD">
      <w:pPr>
        <w:jc w:val="center"/>
        <w:rPr>
          <w:b/>
          <w:sz w:val="36"/>
          <w:szCs w:val="36"/>
        </w:rPr>
      </w:pPr>
      <w:r w:rsidRPr="00436CBD">
        <w:rPr>
          <w:b/>
          <w:sz w:val="36"/>
          <w:szCs w:val="36"/>
        </w:rPr>
        <w:t>NWT ENERGY STRATEGY</w:t>
      </w:r>
    </w:p>
    <w:p w:rsidR="00436CBD" w:rsidRPr="00436CBD" w:rsidRDefault="00436CBD" w:rsidP="002734A3">
      <w:pPr>
        <w:pBdr>
          <w:bottom w:val="single" w:sz="4" w:space="1" w:color="auto"/>
        </w:pBdr>
        <w:jc w:val="center"/>
        <w:rPr>
          <w:b/>
          <w:sz w:val="36"/>
          <w:szCs w:val="36"/>
        </w:rPr>
      </w:pPr>
    </w:p>
    <w:p w:rsidR="00436CBD" w:rsidRPr="00436CBD" w:rsidRDefault="00436CBD" w:rsidP="00436CBD">
      <w:pPr>
        <w:jc w:val="center"/>
        <w:rPr>
          <w:b/>
          <w:sz w:val="36"/>
          <w:szCs w:val="36"/>
        </w:rPr>
      </w:pPr>
    </w:p>
    <w:p w:rsidR="00436CBD" w:rsidRPr="00436CBD" w:rsidRDefault="00436CBD" w:rsidP="00436CBD">
      <w:pPr>
        <w:jc w:val="center"/>
        <w:rPr>
          <w:b/>
          <w:sz w:val="56"/>
          <w:szCs w:val="56"/>
        </w:rPr>
      </w:pPr>
      <w:r w:rsidRPr="00436CBD">
        <w:rPr>
          <w:b/>
          <w:sz w:val="56"/>
          <w:szCs w:val="56"/>
        </w:rPr>
        <w:t xml:space="preserve">SUMMARY REPORT </w:t>
      </w:r>
    </w:p>
    <w:p w:rsidR="00436CBD" w:rsidRPr="00436CBD" w:rsidRDefault="00436CBD" w:rsidP="00436CBD">
      <w:pPr>
        <w:jc w:val="center"/>
        <w:rPr>
          <w:b/>
          <w:sz w:val="36"/>
          <w:szCs w:val="36"/>
        </w:rPr>
      </w:pPr>
      <w:r w:rsidRPr="00436CBD">
        <w:rPr>
          <w:b/>
          <w:sz w:val="36"/>
          <w:szCs w:val="36"/>
        </w:rPr>
        <w:t>REGIONAL ENGAGEMENT WORKSHOP</w:t>
      </w:r>
    </w:p>
    <w:p w:rsidR="00436CBD" w:rsidRPr="00436CBD" w:rsidRDefault="00C71458" w:rsidP="00436CBD">
      <w:pPr>
        <w:spacing w:after="120"/>
        <w:jc w:val="center"/>
        <w:rPr>
          <w:b/>
          <w:sz w:val="36"/>
          <w:szCs w:val="36"/>
        </w:rPr>
      </w:pPr>
      <w:r>
        <w:rPr>
          <w:b/>
          <w:sz w:val="36"/>
          <w:szCs w:val="36"/>
        </w:rPr>
        <w:t>FORT SMITH</w:t>
      </w:r>
      <w:r w:rsidR="00436CBD" w:rsidRPr="00436CBD">
        <w:rPr>
          <w:b/>
          <w:sz w:val="36"/>
          <w:szCs w:val="36"/>
        </w:rPr>
        <w:t>, NWT</w:t>
      </w:r>
    </w:p>
    <w:p w:rsidR="00436CBD" w:rsidRDefault="00880E13" w:rsidP="00436CBD">
      <w:pPr>
        <w:jc w:val="center"/>
        <w:rPr>
          <w:b/>
          <w:sz w:val="36"/>
          <w:szCs w:val="36"/>
        </w:rPr>
      </w:pPr>
      <w:r>
        <w:rPr>
          <w:b/>
          <w:sz w:val="36"/>
          <w:szCs w:val="36"/>
        </w:rPr>
        <w:t>NOVEMBER</w:t>
      </w:r>
      <w:r w:rsidR="00436CBD" w:rsidRPr="00436CBD">
        <w:rPr>
          <w:b/>
          <w:sz w:val="36"/>
          <w:szCs w:val="36"/>
        </w:rPr>
        <w:t xml:space="preserve"> </w:t>
      </w:r>
      <w:r w:rsidR="00C71458">
        <w:rPr>
          <w:b/>
          <w:sz w:val="36"/>
          <w:szCs w:val="36"/>
        </w:rPr>
        <w:t>22</w:t>
      </w:r>
      <w:r>
        <w:rPr>
          <w:b/>
          <w:sz w:val="36"/>
          <w:szCs w:val="36"/>
        </w:rPr>
        <w:t>-</w:t>
      </w:r>
      <w:r w:rsidR="00C71458">
        <w:rPr>
          <w:b/>
          <w:sz w:val="36"/>
          <w:szCs w:val="36"/>
        </w:rPr>
        <w:t>23</w:t>
      </w:r>
      <w:r w:rsidR="00436CBD" w:rsidRPr="00436CBD">
        <w:rPr>
          <w:b/>
          <w:sz w:val="36"/>
          <w:szCs w:val="36"/>
        </w:rPr>
        <w:t>, 2016</w:t>
      </w:r>
    </w:p>
    <w:p w:rsidR="004C5D2C" w:rsidRDefault="003377DA" w:rsidP="003377DA">
      <w:pPr>
        <w:rPr>
          <w:b/>
          <w:sz w:val="36"/>
          <w:szCs w:val="36"/>
        </w:rPr>
      </w:pPr>
      <w:r>
        <w:rPr>
          <w:b/>
          <w:noProof/>
          <w:sz w:val="36"/>
          <w:szCs w:val="36"/>
        </w:rPr>
        <w:drawing>
          <wp:inline distT="0" distB="0" distL="0" distR="0">
            <wp:extent cx="5941724" cy="2921330"/>
            <wp:effectExtent l="0" t="0" r="1905" b="0"/>
            <wp:docPr id="2" name="Picture 2" descr="C:\Users\BEN_LINAKER\Desktop\CCSF Engagement Documents\Photos\Fort Smith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N_LINAKER\Desktop\CCSF Engagement Documents\Photos\Fort Smith 15.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7182" b="25936"/>
                    <a:stretch/>
                  </pic:blipFill>
                  <pic:spPr bwMode="auto">
                    <a:xfrm>
                      <a:off x="0" y="0"/>
                      <a:ext cx="5943600" cy="2922252"/>
                    </a:xfrm>
                    <a:prstGeom prst="rect">
                      <a:avLst/>
                    </a:prstGeom>
                    <a:noFill/>
                    <a:ln>
                      <a:noFill/>
                    </a:ln>
                    <a:extLst>
                      <a:ext uri="{53640926-AAD7-44D8-BBD7-CCE9431645EC}">
                        <a14:shadowObscured xmlns:a14="http://schemas.microsoft.com/office/drawing/2010/main"/>
                      </a:ext>
                    </a:extLst>
                  </pic:spPr>
                </pic:pic>
              </a:graphicData>
            </a:graphic>
          </wp:inline>
        </w:drawing>
      </w:r>
    </w:p>
    <w:p w:rsidR="004C5D2C" w:rsidRDefault="004C5D2C" w:rsidP="00436CBD">
      <w:pPr>
        <w:jc w:val="center"/>
        <w:rPr>
          <w:b/>
          <w:sz w:val="36"/>
          <w:szCs w:val="36"/>
        </w:rPr>
      </w:pPr>
    </w:p>
    <w:p w:rsidR="004C5D2C" w:rsidRDefault="004C5D2C" w:rsidP="00436CBD">
      <w:pPr>
        <w:jc w:val="center"/>
        <w:rPr>
          <w:b/>
          <w:sz w:val="36"/>
          <w:szCs w:val="36"/>
        </w:rPr>
      </w:pPr>
    </w:p>
    <w:p w:rsidR="004C5D2C" w:rsidRDefault="004C5D2C" w:rsidP="00436CBD">
      <w:pPr>
        <w:jc w:val="center"/>
        <w:rPr>
          <w:b/>
          <w:sz w:val="36"/>
          <w:szCs w:val="36"/>
        </w:rPr>
      </w:pPr>
    </w:p>
    <w:p w:rsidR="004C5D2C" w:rsidRDefault="004C5D2C" w:rsidP="00436CBD">
      <w:pPr>
        <w:jc w:val="center"/>
        <w:rPr>
          <w:b/>
          <w:sz w:val="36"/>
          <w:szCs w:val="36"/>
        </w:rPr>
      </w:pPr>
    </w:p>
    <w:p w:rsidR="004C5D2C" w:rsidRDefault="004C5D2C" w:rsidP="00436CBD">
      <w:pPr>
        <w:jc w:val="center"/>
        <w:rPr>
          <w:b/>
          <w:sz w:val="36"/>
          <w:szCs w:val="36"/>
        </w:rPr>
      </w:pPr>
    </w:p>
    <w:p w:rsidR="004C5D2C" w:rsidRDefault="004C5D2C" w:rsidP="004C5D2C">
      <w:pPr>
        <w:pStyle w:val="ListParagraph"/>
        <w:ind w:left="1440"/>
        <w:jc w:val="both"/>
        <w:rPr>
          <w:b/>
          <w:sz w:val="24"/>
          <w:szCs w:val="24"/>
        </w:rPr>
      </w:pPr>
    </w:p>
    <w:p w:rsidR="004C5D2C" w:rsidRPr="0059394A" w:rsidRDefault="004C5D2C" w:rsidP="004C5D2C">
      <w:pPr>
        <w:jc w:val="center"/>
        <w:rPr>
          <w:rFonts w:asciiTheme="majorHAnsi" w:hAnsiTheme="majorHAnsi"/>
          <w:sz w:val="24"/>
          <w:szCs w:val="24"/>
        </w:rPr>
      </w:pPr>
      <w:r w:rsidRPr="0059394A">
        <w:rPr>
          <w:rFonts w:asciiTheme="majorHAnsi" w:hAnsiTheme="majorHAnsi"/>
          <w:sz w:val="24"/>
          <w:szCs w:val="24"/>
        </w:rPr>
        <w:t>This page intentionally left blank.</w:t>
      </w:r>
    </w:p>
    <w:p w:rsidR="004C5D2C" w:rsidRDefault="004C5D2C" w:rsidP="004C5D2C">
      <w:pPr>
        <w:pStyle w:val="ListParagraph"/>
        <w:ind w:left="1440"/>
        <w:jc w:val="both"/>
        <w:rPr>
          <w:b/>
          <w:sz w:val="24"/>
          <w:szCs w:val="24"/>
        </w:rPr>
      </w:pPr>
    </w:p>
    <w:p w:rsidR="002734A3" w:rsidRDefault="002734A3" w:rsidP="00436CBD">
      <w:pPr>
        <w:jc w:val="center"/>
        <w:rPr>
          <w:b/>
          <w:sz w:val="36"/>
          <w:szCs w:val="36"/>
        </w:rPr>
        <w:sectPr w:rsidR="002734A3">
          <w:pgSz w:w="12240" w:h="15840"/>
          <w:pgMar w:top="1440" w:right="1440" w:bottom="1440" w:left="1440" w:header="720" w:footer="720" w:gutter="0"/>
          <w:cols w:space="720"/>
          <w:docGrid w:linePitch="360"/>
        </w:sectPr>
      </w:pPr>
    </w:p>
    <w:p w:rsidR="002734A3" w:rsidRDefault="002734A3" w:rsidP="002F3257">
      <w:pPr>
        <w:spacing w:after="0"/>
        <w:jc w:val="center"/>
        <w:rPr>
          <w:b/>
          <w:sz w:val="32"/>
          <w:szCs w:val="32"/>
        </w:rPr>
      </w:pPr>
      <w:r>
        <w:rPr>
          <w:b/>
          <w:sz w:val="32"/>
          <w:szCs w:val="32"/>
        </w:rPr>
        <w:lastRenderedPageBreak/>
        <w:t>EXECUTIVE SUMMARY</w:t>
      </w:r>
    </w:p>
    <w:p w:rsidR="002734A3" w:rsidRPr="002734A3" w:rsidRDefault="002734A3" w:rsidP="002F3257">
      <w:pPr>
        <w:spacing w:after="0"/>
        <w:jc w:val="center"/>
        <w:rPr>
          <w:sz w:val="32"/>
          <w:szCs w:val="32"/>
        </w:rPr>
      </w:pPr>
    </w:p>
    <w:p w:rsidR="001A0E04" w:rsidRPr="00C47D3C" w:rsidRDefault="001A0E04" w:rsidP="001A0E04">
      <w:pPr>
        <w:jc w:val="both"/>
        <w:rPr>
          <w:rFonts w:asciiTheme="majorHAnsi" w:hAnsiTheme="majorHAnsi"/>
          <w:sz w:val="24"/>
          <w:szCs w:val="24"/>
        </w:rPr>
      </w:pPr>
      <w:r w:rsidRPr="00C47D3C">
        <w:rPr>
          <w:rFonts w:asciiTheme="majorHAnsi" w:hAnsiTheme="majorHAnsi"/>
          <w:sz w:val="24"/>
          <w:szCs w:val="24"/>
        </w:rPr>
        <w:t>The Department of Environment and Natural Resources (ENR) is leading the development of the NWT Climate Change Strategic Framework and the Department of Public Works and Services (PWS) is leading the development of the NWT Energy Strategy.</w:t>
      </w:r>
      <w:r w:rsidR="00F0414A">
        <w:rPr>
          <w:rFonts w:asciiTheme="majorHAnsi" w:hAnsiTheme="majorHAnsi"/>
          <w:sz w:val="24"/>
          <w:szCs w:val="24"/>
        </w:rPr>
        <w:t xml:space="preserve">  In parallel with this</w:t>
      </w:r>
      <w:r w:rsidRPr="00C47D3C">
        <w:rPr>
          <w:rFonts w:asciiTheme="majorHAnsi" w:hAnsiTheme="majorHAnsi"/>
          <w:sz w:val="24"/>
          <w:szCs w:val="24"/>
        </w:rPr>
        <w:t xml:space="preserve"> work, the federal Department of Indigenous and Northern Affairs Canada (INAC) is leading the development of a Northern Adaptation Strategy and Health Canada is renewing </w:t>
      </w:r>
      <w:r w:rsidR="00F0414A">
        <w:rPr>
          <w:rFonts w:asciiTheme="majorHAnsi" w:hAnsiTheme="majorHAnsi"/>
          <w:sz w:val="24"/>
          <w:szCs w:val="24"/>
        </w:rPr>
        <w:t>the</w:t>
      </w:r>
      <w:r w:rsidRPr="00C47D3C">
        <w:rPr>
          <w:rFonts w:asciiTheme="majorHAnsi" w:hAnsiTheme="majorHAnsi"/>
          <w:sz w:val="24"/>
          <w:szCs w:val="24"/>
        </w:rPr>
        <w:t xml:space="preserve"> Climate Change and </w:t>
      </w:r>
      <w:r w:rsidR="00F0414A">
        <w:rPr>
          <w:rFonts w:asciiTheme="majorHAnsi" w:hAnsiTheme="majorHAnsi"/>
          <w:sz w:val="24"/>
          <w:szCs w:val="24"/>
        </w:rPr>
        <w:t>Health Adaptation Program</w:t>
      </w:r>
      <w:r w:rsidRPr="00C47D3C">
        <w:rPr>
          <w:rFonts w:asciiTheme="majorHAnsi" w:hAnsiTheme="majorHAnsi"/>
          <w:sz w:val="24"/>
          <w:szCs w:val="24"/>
        </w:rPr>
        <w:t xml:space="preserve">. </w:t>
      </w:r>
    </w:p>
    <w:p w:rsidR="001A0E04" w:rsidRPr="00C47D3C" w:rsidRDefault="001A0E04" w:rsidP="001A0E04">
      <w:pPr>
        <w:jc w:val="both"/>
        <w:rPr>
          <w:rFonts w:asciiTheme="majorHAnsi" w:hAnsiTheme="majorHAnsi"/>
        </w:rPr>
      </w:pPr>
      <w:r w:rsidRPr="00C47D3C">
        <w:rPr>
          <w:rFonts w:asciiTheme="majorHAnsi" w:hAnsiTheme="majorHAnsi"/>
          <w:sz w:val="24"/>
          <w:szCs w:val="24"/>
        </w:rPr>
        <w:t>Given the linkages between these different initiatives, the Government of the Northwest Territories (GNWT), INAC and Health Canada collaborated to organize regional workshops across the NWT to gather input on various energy and climate change issues and concerns.</w:t>
      </w:r>
    </w:p>
    <w:p w:rsidR="001A0E04" w:rsidRPr="00C47D3C" w:rsidRDefault="001A0E04" w:rsidP="001A0E04">
      <w:pPr>
        <w:spacing w:after="120"/>
        <w:jc w:val="both"/>
        <w:rPr>
          <w:rFonts w:asciiTheme="majorHAnsi" w:hAnsiTheme="majorHAnsi"/>
          <w:sz w:val="24"/>
          <w:szCs w:val="24"/>
        </w:rPr>
      </w:pPr>
      <w:r w:rsidRPr="00C47D3C">
        <w:rPr>
          <w:rFonts w:asciiTheme="majorHAnsi" w:hAnsiTheme="majorHAnsi"/>
          <w:sz w:val="24"/>
          <w:szCs w:val="24"/>
        </w:rPr>
        <w:t xml:space="preserve">On November </w:t>
      </w:r>
      <w:r w:rsidR="00025AB3" w:rsidRPr="00C47D3C">
        <w:rPr>
          <w:rFonts w:asciiTheme="majorHAnsi" w:hAnsiTheme="majorHAnsi"/>
          <w:sz w:val="24"/>
          <w:szCs w:val="24"/>
        </w:rPr>
        <w:t>22</w:t>
      </w:r>
      <w:r w:rsidRPr="00C47D3C">
        <w:rPr>
          <w:rFonts w:asciiTheme="majorHAnsi" w:hAnsiTheme="majorHAnsi"/>
          <w:sz w:val="24"/>
          <w:szCs w:val="24"/>
        </w:rPr>
        <w:t>-</w:t>
      </w:r>
      <w:r w:rsidR="00025AB3" w:rsidRPr="00C47D3C">
        <w:rPr>
          <w:rFonts w:asciiTheme="majorHAnsi" w:hAnsiTheme="majorHAnsi"/>
          <w:sz w:val="24"/>
          <w:szCs w:val="24"/>
        </w:rPr>
        <w:t>23</w:t>
      </w:r>
      <w:r w:rsidRPr="00C47D3C">
        <w:rPr>
          <w:rFonts w:asciiTheme="majorHAnsi" w:hAnsiTheme="majorHAnsi"/>
          <w:sz w:val="24"/>
          <w:szCs w:val="24"/>
        </w:rPr>
        <w:t>,</w:t>
      </w:r>
      <w:r w:rsidR="008444FF">
        <w:rPr>
          <w:rFonts w:asciiTheme="majorHAnsi" w:hAnsiTheme="majorHAnsi"/>
          <w:sz w:val="24"/>
          <w:szCs w:val="24"/>
        </w:rPr>
        <w:t xml:space="preserve"> 2016</w:t>
      </w:r>
      <w:r w:rsidRPr="00C47D3C">
        <w:rPr>
          <w:rFonts w:asciiTheme="majorHAnsi" w:hAnsiTheme="majorHAnsi"/>
          <w:sz w:val="24"/>
          <w:szCs w:val="24"/>
        </w:rPr>
        <w:t xml:space="preserve"> an invitational workshop was held at the </w:t>
      </w:r>
      <w:r w:rsidR="00025AB3" w:rsidRPr="00C47D3C">
        <w:rPr>
          <w:rFonts w:asciiTheme="majorHAnsi" w:hAnsiTheme="majorHAnsi"/>
          <w:sz w:val="24"/>
          <w:szCs w:val="24"/>
        </w:rPr>
        <w:t xml:space="preserve">Roaring Rapids </w:t>
      </w:r>
      <w:r w:rsidRPr="00C47D3C">
        <w:rPr>
          <w:rFonts w:asciiTheme="majorHAnsi" w:hAnsiTheme="majorHAnsi"/>
          <w:sz w:val="24"/>
          <w:szCs w:val="24"/>
        </w:rPr>
        <w:t xml:space="preserve">Hall in </w:t>
      </w:r>
      <w:r w:rsidR="00025AB3" w:rsidRPr="00C47D3C">
        <w:rPr>
          <w:rFonts w:asciiTheme="majorHAnsi" w:hAnsiTheme="majorHAnsi"/>
          <w:sz w:val="24"/>
          <w:szCs w:val="24"/>
        </w:rPr>
        <w:t>Fort Smith.</w:t>
      </w:r>
      <w:r w:rsidRPr="00C47D3C">
        <w:rPr>
          <w:rFonts w:asciiTheme="majorHAnsi" w:hAnsiTheme="majorHAnsi"/>
          <w:sz w:val="24"/>
          <w:szCs w:val="24"/>
        </w:rPr>
        <w:t xml:space="preserve">  In addition to the workshop, a public Open House was held during the evening of November </w:t>
      </w:r>
      <w:r w:rsidR="008444FF">
        <w:rPr>
          <w:rFonts w:asciiTheme="majorHAnsi" w:hAnsiTheme="majorHAnsi"/>
          <w:sz w:val="24"/>
          <w:szCs w:val="24"/>
        </w:rPr>
        <w:t xml:space="preserve">22, 2016 </w:t>
      </w:r>
      <w:r w:rsidRPr="00C47D3C">
        <w:rPr>
          <w:rFonts w:asciiTheme="majorHAnsi" w:hAnsiTheme="majorHAnsi"/>
          <w:sz w:val="24"/>
          <w:szCs w:val="24"/>
        </w:rPr>
        <w:t xml:space="preserve">to engage with residents.  A total of </w:t>
      </w:r>
      <w:r w:rsidR="00DA0811" w:rsidRPr="00C47D3C">
        <w:rPr>
          <w:rFonts w:asciiTheme="majorHAnsi" w:hAnsiTheme="majorHAnsi"/>
          <w:sz w:val="24"/>
          <w:szCs w:val="24"/>
        </w:rPr>
        <w:t>42</w:t>
      </w:r>
      <w:r w:rsidRPr="00C47D3C">
        <w:rPr>
          <w:rFonts w:asciiTheme="majorHAnsi" w:hAnsiTheme="majorHAnsi"/>
          <w:sz w:val="24"/>
          <w:szCs w:val="24"/>
        </w:rPr>
        <w:t xml:space="preserve"> people attended the workshop – </w:t>
      </w:r>
      <w:r w:rsidR="00DA0811" w:rsidRPr="00C47D3C">
        <w:rPr>
          <w:rFonts w:asciiTheme="majorHAnsi" w:hAnsiTheme="majorHAnsi"/>
          <w:sz w:val="24"/>
          <w:szCs w:val="24"/>
        </w:rPr>
        <w:t>14</w:t>
      </w:r>
      <w:r w:rsidRPr="00C47D3C">
        <w:rPr>
          <w:rFonts w:asciiTheme="majorHAnsi" w:hAnsiTheme="majorHAnsi"/>
          <w:sz w:val="24"/>
          <w:szCs w:val="24"/>
        </w:rPr>
        <w:t xml:space="preserve"> </w:t>
      </w:r>
      <w:r w:rsidR="00DA0811" w:rsidRPr="00C47D3C">
        <w:rPr>
          <w:rFonts w:asciiTheme="majorHAnsi" w:hAnsiTheme="majorHAnsi"/>
          <w:sz w:val="24"/>
          <w:szCs w:val="24"/>
        </w:rPr>
        <w:t xml:space="preserve">from </w:t>
      </w:r>
      <w:r w:rsidR="0080263F">
        <w:rPr>
          <w:rFonts w:asciiTheme="majorHAnsi" w:hAnsiTheme="majorHAnsi"/>
          <w:sz w:val="24"/>
          <w:szCs w:val="24"/>
        </w:rPr>
        <w:t>Aboriginal, community and</w:t>
      </w:r>
      <w:r w:rsidRPr="00C47D3C">
        <w:rPr>
          <w:rFonts w:asciiTheme="majorHAnsi" w:hAnsiTheme="majorHAnsi"/>
          <w:sz w:val="24"/>
          <w:szCs w:val="24"/>
        </w:rPr>
        <w:t xml:space="preserve"> regional organizations, </w:t>
      </w:r>
      <w:r w:rsidR="00DA0811" w:rsidRPr="00C47D3C">
        <w:rPr>
          <w:rFonts w:asciiTheme="majorHAnsi" w:hAnsiTheme="majorHAnsi"/>
          <w:sz w:val="24"/>
          <w:szCs w:val="24"/>
        </w:rPr>
        <w:t>4</w:t>
      </w:r>
      <w:r w:rsidRPr="00C47D3C">
        <w:rPr>
          <w:rFonts w:asciiTheme="majorHAnsi" w:hAnsiTheme="majorHAnsi"/>
          <w:sz w:val="24"/>
          <w:szCs w:val="24"/>
        </w:rPr>
        <w:t xml:space="preserve"> from non-</w:t>
      </w:r>
      <w:r w:rsidR="008A70CB" w:rsidRPr="00C47D3C">
        <w:rPr>
          <w:rFonts w:asciiTheme="majorHAnsi" w:hAnsiTheme="majorHAnsi"/>
          <w:sz w:val="24"/>
          <w:szCs w:val="24"/>
        </w:rPr>
        <w:t>governmental organizations</w:t>
      </w:r>
      <w:r w:rsidR="00DA0811" w:rsidRPr="00C47D3C">
        <w:rPr>
          <w:rFonts w:asciiTheme="majorHAnsi" w:hAnsiTheme="majorHAnsi"/>
          <w:sz w:val="24"/>
          <w:szCs w:val="24"/>
        </w:rPr>
        <w:t>, 3 from the private sector</w:t>
      </w:r>
      <w:r w:rsidR="0080263F">
        <w:rPr>
          <w:rFonts w:asciiTheme="majorHAnsi" w:hAnsiTheme="majorHAnsi"/>
          <w:sz w:val="24"/>
          <w:szCs w:val="24"/>
        </w:rPr>
        <w:t>,</w:t>
      </w:r>
      <w:r w:rsidR="00DA0811" w:rsidRPr="00C47D3C">
        <w:rPr>
          <w:rFonts w:asciiTheme="majorHAnsi" w:hAnsiTheme="majorHAnsi"/>
          <w:sz w:val="24"/>
          <w:szCs w:val="24"/>
        </w:rPr>
        <w:t xml:space="preserve"> and 21</w:t>
      </w:r>
      <w:r w:rsidRPr="00C47D3C">
        <w:rPr>
          <w:rFonts w:asciiTheme="majorHAnsi" w:hAnsiTheme="majorHAnsi"/>
          <w:sz w:val="24"/>
          <w:szCs w:val="24"/>
        </w:rPr>
        <w:t xml:space="preserve"> from GNWT and Government of Canada departments or Crown agencies.</w:t>
      </w:r>
      <w:r w:rsidR="003E4A68" w:rsidRPr="00C47D3C">
        <w:rPr>
          <w:rFonts w:asciiTheme="majorHAnsi" w:hAnsiTheme="majorHAnsi"/>
          <w:sz w:val="24"/>
          <w:szCs w:val="24"/>
        </w:rPr>
        <w:t xml:space="preserve">  A site tour of the GNWT’s biomass boiler facility at the P</w:t>
      </w:r>
      <w:r w:rsidR="0080263F">
        <w:rPr>
          <w:rFonts w:asciiTheme="majorHAnsi" w:hAnsiTheme="majorHAnsi"/>
          <w:sz w:val="24"/>
          <w:szCs w:val="24"/>
        </w:rPr>
        <w:t>aul William Kaeser High</w:t>
      </w:r>
      <w:r w:rsidR="003E4A68" w:rsidRPr="00C47D3C">
        <w:rPr>
          <w:rFonts w:asciiTheme="majorHAnsi" w:hAnsiTheme="majorHAnsi"/>
          <w:sz w:val="24"/>
          <w:szCs w:val="24"/>
        </w:rPr>
        <w:t xml:space="preserve"> School and Recreation Complex was offered and was attended by 8 workshop participants.</w:t>
      </w:r>
    </w:p>
    <w:p w:rsidR="00742E61" w:rsidRPr="00AF407D" w:rsidRDefault="00742E61" w:rsidP="00742E61">
      <w:pPr>
        <w:spacing w:after="120"/>
        <w:jc w:val="both"/>
        <w:rPr>
          <w:rFonts w:asciiTheme="majorHAnsi" w:hAnsiTheme="majorHAnsi"/>
          <w:sz w:val="24"/>
          <w:szCs w:val="24"/>
        </w:rPr>
      </w:pPr>
      <w:r w:rsidRPr="00AF407D">
        <w:rPr>
          <w:rFonts w:asciiTheme="majorHAnsi" w:hAnsiTheme="majorHAnsi"/>
          <w:sz w:val="24"/>
          <w:szCs w:val="24"/>
        </w:rPr>
        <w:t xml:space="preserve">The workshop format involved several different sessions, each of which started with brief presentations, followed by breakout group discussions. The first day of the workshop focused on energy issues and the breakout groups </w:t>
      </w:r>
      <w:r w:rsidR="007E2734">
        <w:rPr>
          <w:rFonts w:asciiTheme="majorHAnsi" w:hAnsiTheme="majorHAnsi"/>
          <w:sz w:val="24"/>
          <w:szCs w:val="24"/>
        </w:rPr>
        <w:t>repeated a common</w:t>
      </w:r>
      <w:r>
        <w:rPr>
          <w:rFonts w:asciiTheme="majorHAnsi" w:hAnsiTheme="majorHAnsi"/>
          <w:sz w:val="24"/>
          <w:szCs w:val="24"/>
        </w:rPr>
        <w:t xml:space="preserve"> theme</w:t>
      </w:r>
      <w:r w:rsidRPr="00AF407D">
        <w:rPr>
          <w:rFonts w:asciiTheme="majorHAnsi" w:hAnsiTheme="majorHAnsi"/>
          <w:sz w:val="24"/>
          <w:szCs w:val="24"/>
        </w:rPr>
        <w:t xml:space="preserve"> throughout all three sessions:</w:t>
      </w:r>
      <w:r>
        <w:rPr>
          <w:rFonts w:asciiTheme="majorHAnsi" w:hAnsiTheme="majorHAnsi"/>
          <w:sz w:val="24"/>
          <w:szCs w:val="24"/>
        </w:rPr>
        <w:t xml:space="preserve"> </w:t>
      </w:r>
      <w:r w:rsidRPr="00C47D3C">
        <w:rPr>
          <w:rFonts w:asciiTheme="majorHAnsi" w:hAnsiTheme="majorHAnsi"/>
          <w:sz w:val="24"/>
          <w:szCs w:val="24"/>
        </w:rPr>
        <w:t xml:space="preserve">the GNWT needs to </w:t>
      </w:r>
      <w:r>
        <w:rPr>
          <w:rFonts w:asciiTheme="majorHAnsi" w:hAnsiTheme="majorHAnsi"/>
          <w:sz w:val="24"/>
          <w:szCs w:val="24"/>
        </w:rPr>
        <w:t>foster partnerships</w:t>
      </w:r>
      <w:r w:rsidRPr="00C47D3C">
        <w:rPr>
          <w:rFonts w:asciiTheme="majorHAnsi" w:hAnsiTheme="majorHAnsi"/>
          <w:sz w:val="24"/>
          <w:szCs w:val="24"/>
        </w:rPr>
        <w:t xml:space="preserve"> with communities, Aboriginal </w:t>
      </w:r>
      <w:r>
        <w:rPr>
          <w:rFonts w:asciiTheme="majorHAnsi" w:hAnsiTheme="majorHAnsi"/>
          <w:sz w:val="24"/>
          <w:szCs w:val="24"/>
        </w:rPr>
        <w:t>g</w:t>
      </w:r>
      <w:r w:rsidRPr="00C47D3C">
        <w:rPr>
          <w:rFonts w:asciiTheme="majorHAnsi" w:hAnsiTheme="majorHAnsi"/>
          <w:sz w:val="24"/>
          <w:szCs w:val="24"/>
        </w:rPr>
        <w:t>overnments</w:t>
      </w:r>
      <w:r w:rsidR="008751B8">
        <w:rPr>
          <w:rFonts w:asciiTheme="majorHAnsi" w:hAnsiTheme="majorHAnsi"/>
          <w:sz w:val="24"/>
          <w:szCs w:val="24"/>
        </w:rPr>
        <w:t xml:space="preserve"> and organizations,</w:t>
      </w:r>
      <w:r w:rsidRPr="00C47D3C">
        <w:rPr>
          <w:rFonts w:asciiTheme="majorHAnsi" w:hAnsiTheme="majorHAnsi"/>
          <w:sz w:val="24"/>
          <w:szCs w:val="24"/>
        </w:rPr>
        <w:t xml:space="preserve"> and residents in developing energy </w:t>
      </w:r>
      <w:r>
        <w:rPr>
          <w:rFonts w:asciiTheme="majorHAnsi" w:hAnsiTheme="majorHAnsi"/>
          <w:sz w:val="24"/>
          <w:szCs w:val="24"/>
        </w:rPr>
        <w:t>plans and programs</w:t>
      </w:r>
      <w:r w:rsidRPr="00C47D3C">
        <w:rPr>
          <w:rFonts w:asciiTheme="majorHAnsi" w:hAnsiTheme="majorHAnsi"/>
          <w:sz w:val="24"/>
          <w:szCs w:val="24"/>
        </w:rPr>
        <w:t xml:space="preserve">.   </w:t>
      </w:r>
    </w:p>
    <w:p w:rsidR="00742E61" w:rsidRDefault="00742E61" w:rsidP="00742E61">
      <w:pPr>
        <w:jc w:val="both"/>
        <w:rPr>
          <w:rFonts w:asciiTheme="majorHAnsi" w:hAnsiTheme="majorHAnsi"/>
          <w:sz w:val="24"/>
          <w:szCs w:val="24"/>
          <w:lang w:val="en-CA"/>
        </w:rPr>
      </w:pPr>
      <w:r w:rsidRPr="00E73FDA">
        <w:rPr>
          <w:rFonts w:asciiTheme="majorHAnsi" w:hAnsiTheme="majorHAnsi"/>
          <w:sz w:val="24"/>
          <w:szCs w:val="24"/>
        </w:rPr>
        <w:t xml:space="preserve">The first session was led by the Department of Public Works and Services, to outline the NWT’s current energy system, the GNWT’s current renewable energy projects, and information on the potential use of renewable energy technologies in the NWT.  Participants encouraged territorial and federal governments to work closer with Aboriginal governments and communities in order to improve communication, respect Indigenous rights, incorporate </w:t>
      </w:r>
      <w:r w:rsidR="0051050A">
        <w:rPr>
          <w:rFonts w:asciiTheme="majorHAnsi" w:hAnsiTheme="majorHAnsi"/>
          <w:sz w:val="24"/>
          <w:szCs w:val="24"/>
        </w:rPr>
        <w:t>traditional knowledge (TK)</w:t>
      </w:r>
      <w:r w:rsidRPr="00E73FDA">
        <w:rPr>
          <w:rFonts w:asciiTheme="majorHAnsi" w:hAnsiTheme="majorHAnsi"/>
          <w:sz w:val="24"/>
          <w:szCs w:val="24"/>
        </w:rPr>
        <w:t xml:space="preserve">, and plan viable energy projects. </w:t>
      </w:r>
      <w:r w:rsidRPr="00E73FDA">
        <w:rPr>
          <w:rFonts w:asciiTheme="majorHAnsi" w:hAnsiTheme="majorHAnsi"/>
          <w:sz w:val="24"/>
          <w:szCs w:val="24"/>
          <w:lang w:val="en-CA"/>
        </w:rPr>
        <w:t xml:space="preserve">The breakout groups suggested a combination of </w:t>
      </w:r>
      <w:r>
        <w:rPr>
          <w:rFonts w:asciiTheme="majorHAnsi" w:hAnsiTheme="majorHAnsi"/>
          <w:sz w:val="24"/>
          <w:szCs w:val="24"/>
          <w:lang w:val="en-CA"/>
        </w:rPr>
        <w:t xml:space="preserve">energy </w:t>
      </w:r>
      <w:r w:rsidRPr="00E73FDA">
        <w:rPr>
          <w:rFonts w:asciiTheme="majorHAnsi" w:hAnsiTheme="majorHAnsi"/>
          <w:sz w:val="24"/>
          <w:szCs w:val="24"/>
          <w:lang w:val="en-CA"/>
        </w:rPr>
        <w:t>solutions should be used in each community</w:t>
      </w:r>
      <w:r>
        <w:rPr>
          <w:rFonts w:asciiTheme="majorHAnsi" w:hAnsiTheme="majorHAnsi"/>
          <w:sz w:val="24"/>
          <w:szCs w:val="24"/>
          <w:lang w:val="en-CA"/>
        </w:rPr>
        <w:t>, which could be funded by carbon tax revenue. However, it was noted that the NWT</w:t>
      </w:r>
      <w:r w:rsidRPr="00E73FDA">
        <w:rPr>
          <w:rFonts w:asciiTheme="majorHAnsi" w:hAnsiTheme="majorHAnsi"/>
          <w:sz w:val="24"/>
          <w:szCs w:val="24"/>
          <w:lang w:val="en-CA"/>
        </w:rPr>
        <w:t xml:space="preserve"> also need</w:t>
      </w:r>
      <w:r>
        <w:rPr>
          <w:rFonts w:asciiTheme="majorHAnsi" w:hAnsiTheme="majorHAnsi"/>
          <w:sz w:val="24"/>
          <w:szCs w:val="24"/>
          <w:lang w:val="en-CA"/>
        </w:rPr>
        <w:t>s to</w:t>
      </w:r>
      <w:r w:rsidRPr="00E73FDA">
        <w:rPr>
          <w:rFonts w:asciiTheme="majorHAnsi" w:hAnsiTheme="majorHAnsi"/>
          <w:sz w:val="24"/>
          <w:szCs w:val="24"/>
          <w:lang w:val="en-CA"/>
        </w:rPr>
        <w:t xml:space="preserve"> be more energy efficient</w:t>
      </w:r>
      <w:r>
        <w:rPr>
          <w:rFonts w:asciiTheme="majorHAnsi" w:hAnsiTheme="majorHAnsi"/>
          <w:sz w:val="24"/>
          <w:szCs w:val="24"/>
          <w:lang w:val="en-CA"/>
        </w:rPr>
        <w:t xml:space="preserve"> and fully consider the environmental impacts of projects. </w:t>
      </w:r>
    </w:p>
    <w:p w:rsidR="00742E61" w:rsidRPr="001F140B" w:rsidRDefault="00742E61" w:rsidP="00742E61">
      <w:pPr>
        <w:spacing w:before="240"/>
        <w:jc w:val="both"/>
        <w:rPr>
          <w:rFonts w:asciiTheme="majorHAnsi" w:hAnsiTheme="majorHAnsi"/>
          <w:sz w:val="24"/>
          <w:szCs w:val="24"/>
        </w:rPr>
      </w:pPr>
      <w:r w:rsidRPr="00AF407D">
        <w:rPr>
          <w:rFonts w:asciiTheme="majorHAnsi" w:hAnsiTheme="majorHAnsi"/>
          <w:sz w:val="24"/>
          <w:szCs w:val="24"/>
        </w:rPr>
        <w:t>The second session opened with a presentation from the Arctic Energy Alliance (AEA) on energy efficiency, energy conservation and AEA programs.  The breakout groups proposed</w:t>
      </w:r>
      <w:r>
        <w:rPr>
          <w:rFonts w:asciiTheme="majorHAnsi" w:hAnsiTheme="majorHAnsi"/>
          <w:sz w:val="24"/>
          <w:szCs w:val="24"/>
        </w:rPr>
        <w:t xml:space="preserve"> </w:t>
      </w:r>
      <w:r>
        <w:rPr>
          <w:rFonts w:asciiTheme="majorHAnsi" w:hAnsiTheme="majorHAnsi"/>
          <w:sz w:val="24"/>
          <w:szCs w:val="24"/>
        </w:rPr>
        <w:lastRenderedPageBreak/>
        <w:t xml:space="preserve">an increase in awareness and communication tools to advertise energy efficiency, available programs and water conservation, in addition to improving current programs and community energy plans. </w:t>
      </w:r>
      <w:r w:rsidRPr="001F140B">
        <w:rPr>
          <w:rFonts w:asciiTheme="majorHAnsi" w:hAnsiTheme="majorHAnsi"/>
          <w:sz w:val="24"/>
          <w:szCs w:val="24"/>
        </w:rPr>
        <w:t>It was suggested that buildings could be assessed to identify energy saving measures</w:t>
      </w:r>
      <w:r>
        <w:rPr>
          <w:rFonts w:asciiTheme="majorHAnsi" w:hAnsiTheme="majorHAnsi"/>
          <w:sz w:val="24"/>
          <w:szCs w:val="24"/>
        </w:rPr>
        <w:t xml:space="preserve">, and the </w:t>
      </w:r>
      <w:r w:rsidRPr="001F140B">
        <w:rPr>
          <w:rFonts w:asciiTheme="majorHAnsi" w:hAnsiTheme="majorHAnsi"/>
          <w:sz w:val="24"/>
          <w:szCs w:val="24"/>
        </w:rPr>
        <w:t xml:space="preserve">NWT Housing Corporation </w:t>
      </w:r>
      <w:r>
        <w:rPr>
          <w:rFonts w:asciiTheme="majorHAnsi" w:hAnsiTheme="majorHAnsi"/>
          <w:sz w:val="24"/>
          <w:szCs w:val="24"/>
        </w:rPr>
        <w:t>in particular could</w:t>
      </w:r>
      <w:r w:rsidRPr="001F140B">
        <w:rPr>
          <w:rFonts w:asciiTheme="majorHAnsi" w:hAnsiTheme="majorHAnsi"/>
          <w:sz w:val="24"/>
          <w:szCs w:val="24"/>
        </w:rPr>
        <w:t xml:space="preserve"> cut down on the energy </w:t>
      </w:r>
      <w:r>
        <w:rPr>
          <w:rFonts w:asciiTheme="majorHAnsi" w:hAnsiTheme="majorHAnsi"/>
          <w:sz w:val="24"/>
          <w:szCs w:val="24"/>
        </w:rPr>
        <w:t>used in its residences</w:t>
      </w:r>
      <w:r w:rsidRPr="001F140B">
        <w:rPr>
          <w:rFonts w:asciiTheme="majorHAnsi" w:hAnsiTheme="majorHAnsi"/>
          <w:sz w:val="24"/>
          <w:szCs w:val="24"/>
        </w:rPr>
        <w:t xml:space="preserve">. </w:t>
      </w:r>
    </w:p>
    <w:p w:rsidR="00742E61" w:rsidRDefault="00742E61" w:rsidP="00742E61">
      <w:pPr>
        <w:jc w:val="both"/>
        <w:rPr>
          <w:rFonts w:asciiTheme="majorHAnsi" w:hAnsiTheme="majorHAnsi"/>
          <w:sz w:val="24"/>
          <w:szCs w:val="24"/>
          <w:lang w:val="en-CA"/>
        </w:rPr>
      </w:pPr>
      <w:r w:rsidRPr="00AF407D">
        <w:rPr>
          <w:rFonts w:asciiTheme="majorHAnsi" w:hAnsiTheme="majorHAnsi"/>
          <w:sz w:val="24"/>
          <w:szCs w:val="24"/>
        </w:rPr>
        <w:t>The third session focused on the NWT’s energy future.</w:t>
      </w:r>
      <w:r>
        <w:rPr>
          <w:rFonts w:asciiTheme="majorHAnsi" w:hAnsiTheme="majorHAnsi"/>
          <w:sz w:val="24"/>
          <w:szCs w:val="24"/>
        </w:rPr>
        <w:t xml:space="preserve"> </w:t>
      </w:r>
      <w:r w:rsidRPr="003A6AAE">
        <w:rPr>
          <w:rFonts w:asciiTheme="majorHAnsi" w:hAnsiTheme="majorHAnsi"/>
          <w:i/>
          <w:sz w:val="24"/>
          <w:szCs w:val="24"/>
        </w:rPr>
        <w:t xml:space="preserve"> </w:t>
      </w:r>
      <w:r w:rsidRPr="003A6AAE">
        <w:rPr>
          <w:rFonts w:asciiTheme="majorHAnsi" w:hAnsiTheme="majorHAnsi"/>
          <w:sz w:val="24"/>
          <w:szCs w:val="24"/>
        </w:rPr>
        <w:t xml:space="preserve">Many of the </w:t>
      </w:r>
      <w:r>
        <w:rPr>
          <w:rFonts w:asciiTheme="majorHAnsi" w:hAnsiTheme="majorHAnsi"/>
          <w:sz w:val="24"/>
          <w:szCs w:val="24"/>
        </w:rPr>
        <w:t>breakout groups</w:t>
      </w:r>
      <w:r w:rsidR="00DE0DD8">
        <w:rPr>
          <w:rFonts w:asciiTheme="majorHAnsi" w:hAnsiTheme="majorHAnsi"/>
          <w:sz w:val="24"/>
          <w:szCs w:val="24"/>
        </w:rPr>
        <w:t xml:space="preserve"> felt that clean technology (for example, </w:t>
      </w:r>
      <w:r w:rsidRPr="003A6AAE">
        <w:rPr>
          <w:rFonts w:asciiTheme="majorHAnsi" w:hAnsiTheme="majorHAnsi"/>
          <w:sz w:val="24"/>
          <w:szCs w:val="24"/>
        </w:rPr>
        <w:t>solar energy</w:t>
      </w:r>
      <w:r w:rsidR="00DE0DD8">
        <w:rPr>
          <w:rFonts w:asciiTheme="majorHAnsi" w:hAnsiTheme="majorHAnsi"/>
          <w:sz w:val="24"/>
          <w:szCs w:val="24"/>
        </w:rPr>
        <w:t>) is a</w:t>
      </w:r>
      <w:r w:rsidRPr="003A6AAE">
        <w:rPr>
          <w:rFonts w:asciiTheme="majorHAnsi" w:hAnsiTheme="majorHAnsi"/>
          <w:sz w:val="24"/>
          <w:szCs w:val="24"/>
        </w:rPr>
        <w:t xml:space="preserve"> good option for the NWT, while c</w:t>
      </w:r>
      <w:r w:rsidRPr="003A6AAE">
        <w:rPr>
          <w:rFonts w:asciiTheme="majorHAnsi" w:hAnsiTheme="majorHAnsi"/>
          <w:sz w:val="24"/>
          <w:szCs w:val="24"/>
          <w:lang w:val="en-CA"/>
        </w:rPr>
        <w:t>oncerns were expressed regarding the negative environmental impacts of hydro projects.</w:t>
      </w:r>
      <w:r>
        <w:rPr>
          <w:rFonts w:asciiTheme="majorHAnsi" w:hAnsiTheme="majorHAnsi"/>
          <w:sz w:val="24"/>
          <w:szCs w:val="24"/>
          <w:lang w:val="en-CA"/>
        </w:rPr>
        <w:t xml:space="preserve"> Many stated that more environmental monitoring needs to be done to measure the effect of hydro power on rivers. </w:t>
      </w:r>
      <w:r w:rsidRPr="003A6AAE">
        <w:rPr>
          <w:rFonts w:asciiTheme="majorHAnsi" w:hAnsiTheme="majorHAnsi"/>
          <w:sz w:val="24"/>
          <w:szCs w:val="24"/>
          <w:lang w:val="en-CA"/>
        </w:rPr>
        <w:t xml:space="preserve"> </w:t>
      </w:r>
      <w:r>
        <w:rPr>
          <w:rFonts w:asciiTheme="majorHAnsi" w:hAnsiTheme="majorHAnsi"/>
          <w:sz w:val="24"/>
          <w:szCs w:val="24"/>
          <w:lang w:val="en-CA"/>
        </w:rPr>
        <w:t xml:space="preserve">Carbon pricing and targets should be explored, particularly for industry, as the participants identified this group as emitting the most greenhouse gases. </w:t>
      </w:r>
    </w:p>
    <w:p w:rsidR="00742E61" w:rsidRPr="00AF407D" w:rsidRDefault="00742E61" w:rsidP="00742E61">
      <w:pPr>
        <w:jc w:val="both"/>
        <w:rPr>
          <w:rFonts w:asciiTheme="majorHAnsi" w:hAnsiTheme="majorHAnsi"/>
          <w:sz w:val="24"/>
          <w:szCs w:val="24"/>
        </w:rPr>
      </w:pPr>
      <w:r>
        <w:rPr>
          <w:rFonts w:asciiTheme="majorHAnsi" w:hAnsiTheme="majorHAnsi"/>
          <w:sz w:val="24"/>
          <w:szCs w:val="24"/>
        </w:rPr>
        <w:t>The second day</w:t>
      </w:r>
      <w:r w:rsidRPr="003A5BA3">
        <w:rPr>
          <w:rFonts w:asciiTheme="majorHAnsi" w:hAnsiTheme="majorHAnsi"/>
          <w:sz w:val="24"/>
          <w:szCs w:val="24"/>
        </w:rPr>
        <w:t xml:space="preserve"> of the workshop focused on climate change impacts and adaptation issues. </w:t>
      </w:r>
      <w:r>
        <w:rPr>
          <w:rFonts w:asciiTheme="majorHAnsi" w:hAnsiTheme="majorHAnsi"/>
          <w:sz w:val="24"/>
          <w:szCs w:val="24"/>
        </w:rPr>
        <w:t xml:space="preserve">The </w:t>
      </w:r>
      <w:r w:rsidRPr="001133CF">
        <w:rPr>
          <w:rFonts w:asciiTheme="majorHAnsi" w:hAnsiTheme="majorHAnsi"/>
          <w:sz w:val="24"/>
          <w:szCs w:val="24"/>
        </w:rPr>
        <w:t>sessions had similar topics repeated over the course of the day</w:t>
      </w:r>
      <w:r w:rsidRPr="00AF407D">
        <w:rPr>
          <w:rFonts w:asciiTheme="majorHAnsi" w:hAnsiTheme="majorHAnsi"/>
          <w:sz w:val="24"/>
          <w:szCs w:val="24"/>
        </w:rPr>
        <w:t xml:space="preserve"> including:</w:t>
      </w:r>
      <w:r w:rsidR="00B711C1">
        <w:rPr>
          <w:rFonts w:asciiTheme="majorHAnsi" w:hAnsiTheme="majorHAnsi"/>
          <w:sz w:val="24"/>
          <w:szCs w:val="24"/>
        </w:rPr>
        <w:t xml:space="preserve"> the importance of c</w:t>
      </w:r>
      <w:r>
        <w:rPr>
          <w:rFonts w:asciiTheme="majorHAnsi" w:hAnsiTheme="majorHAnsi"/>
          <w:sz w:val="24"/>
          <w:szCs w:val="24"/>
        </w:rPr>
        <w:t xml:space="preserve">ommunity involvement </w:t>
      </w:r>
      <w:r w:rsidR="008751B8">
        <w:rPr>
          <w:rFonts w:asciiTheme="majorHAnsi" w:hAnsiTheme="majorHAnsi"/>
          <w:sz w:val="24"/>
          <w:szCs w:val="24"/>
        </w:rPr>
        <w:t xml:space="preserve">in the identifying priorities, planning and completing </w:t>
      </w:r>
      <w:r w:rsidRPr="00C47D3C">
        <w:rPr>
          <w:rFonts w:asciiTheme="majorHAnsi" w:hAnsiTheme="majorHAnsi"/>
          <w:sz w:val="24"/>
          <w:szCs w:val="24"/>
        </w:rPr>
        <w:t>research and monitoring needs</w:t>
      </w:r>
      <w:r>
        <w:rPr>
          <w:rFonts w:asciiTheme="majorHAnsi" w:hAnsiTheme="majorHAnsi"/>
          <w:sz w:val="24"/>
          <w:szCs w:val="24"/>
        </w:rPr>
        <w:t xml:space="preserve">; </w:t>
      </w:r>
      <w:r w:rsidR="008751B8">
        <w:rPr>
          <w:rFonts w:asciiTheme="majorHAnsi" w:hAnsiTheme="majorHAnsi"/>
          <w:sz w:val="24"/>
          <w:szCs w:val="24"/>
        </w:rPr>
        <w:t>the appropriate and respectful use of traditional and local knowledge in projects</w:t>
      </w:r>
      <w:r>
        <w:rPr>
          <w:rFonts w:asciiTheme="majorHAnsi" w:hAnsiTheme="majorHAnsi"/>
          <w:sz w:val="24"/>
          <w:szCs w:val="24"/>
        </w:rPr>
        <w:t xml:space="preserve">; </w:t>
      </w:r>
      <w:r w:rsidR="008751B8">
        <w:rPr>
          <w:rFonts w:asciiTheme="majorHAnsi" w:hAnsiTheme="majorHAnsi"/>
          <w:sz w:val="24"/>
          <w:szCs w:val="24"/>
        </w:rPr>
        <w:t xml:space="preserve">the need for improved local capacity and funding to understand and adapt to environmental and climatic changes; </w:t>
      </w:r>
      <w:r>
        <w:rPr>
          <w:rFonts w:asciiTheme="majorHAnsi" w:hAnsiTheme="majorHAnsi"/>
          <w:sz w:val="24"/>
          <w:szCs w:val="24"/>
        </w:rPr>
        <w:t xml:space="preserve">and, </w:t>
      </w:r>
      <w:r w:rsidR="00B711C1">
        <w:rPr>
          <w:rFonts w:asciiTheme="majorHAnsi" w:hAnsiTheme="majorHAnsi"/>
          <w:sz w:val="24"/>
          <w:szCs w:val="24"/>
        </w:rPr>
        <w:t xml:space="preserve">concerns over </w:t>
      </w:r>
      <w:r>
        <w:rPr>
          <w:rFonts w:asciiTheme="majorHAnsi" w:hAnsiTheme="majorHAnsi"/>
          <w:sz w:val="24"/>
          <w:szCs w:val="24"/>
        </w:rPr>
        <w:t xml:space="preserve">changes in </w:t>
      </w:r>
      <w:r w:rsidR="008751B8">
        <w:rPr>
          <w:rFonts w:asciiTheme="majorHAnsi" w:hAnsiTheme="majorHAnsi"/>
          <w:sz w:val="24"/>
          <w:szCs w:val="24"/>
        </w:rPr>
        <w:t>the environment, including decreased water quality and quantity, increased frequency of natural disasters and events, and changes in plant and animal populations, including the presence of invasive species</w:t>
      </w:r>
      <w:r>
        <w:rPr>
          <w:rFonts w:asciiTheme="majorHAnsi" w:hAnsiTheme="majorHAnsi"/>
          <w:sz w:val="24"/>
          <w:szCs w:val="24"/>
        </w:rPr>
        <w:t>.</w:t>
      </w:r>
    </w:p>
    <w:p w:rsidR="00742E61" w:rsidRDefault="00742E61" w:rsidP="00742E61">
      <w:pPr>
        <w:jc w:val="both"/>
        <w:rPr>
          <w:rFonts w:asciiTheme="majorHAnsi" w:hAnsiTheme="majorHAnsi"/>
          <w:sz w:val="24"/>
          <w:szCs w:val="24"/>
        </w:rPr>
      </w:pPr>
      <w:r w:rsidRPr="00AF407D">
        <w:rPr>
          <w:rFonts w:asciiTheme="majorHAnsi" w:hAnsiTheme="majorHAnsi"/>
          <w:sz w:val="24"/>
          <w:szCs w:val="24"/>
        </w:rPr>
        <w:t xml:space="preserve">Environment and Natural Resources led the fourth session </w:t>
      </w:r>
      <w:r>
        <w:rPr>
          <w:rFonts w:asciiTheme="majorHAnsi" w:hAnsiTheme="majorHAnsi"/>
          <w:sz w:val="24"/>
          <w:szCs w:val="24"/>
        </w:rPr>
        <w:t>and explained</w:t>
      </w:r>
      <w:r w:rsidRPr="00AF407D">
        <w:rPr>
          <w:rFonts w:asciiTheme="majorHAnsi" w:hAnsiTheme="majorHAnsi"/>
          <w:sz w:val="24"/>
          <w:szCs w:val="24"/>
        </w:rPr>
        <w:t xml:space="preserve"> climate change impacts, knowledge, monitoring and assessments.</w:t>
      </w:r>
      <w:r w:rsidRPr="00657243">
        <w:rPr>
          <w:rFonts w:asciiTheme="majorHAnsi" w:hAnsiTheme="majorHAnsi"/>
          <w:sz w:val="24"/>
          <w:szCs w:val="24"/>
        </w:rPr>
        <w:t xml:space="preserve"> </w:t>
      </w:r>
      <w:r>
        <w:rPr>
          <w:rFonts w:asciiTheme="majorHAnsi" w:hAnsiTheme="majorHAnsi"/>
          <w:sz w:val="24"/>
          <w:szCs w:val="24"/>
        </w:rPr>
        <w:t xml:space="preserve"> P</w:t>
      </w:r>
      <w:r w:rsidRPr="00C47D3C">
        <w:rPr>
          <w:rFonts w:asciiTheme="majorHAnsi" w:hAnsiTheme="majorHAnsi"/>
          <w:sz w:val="24"/>
          <w:szCs w:val="24"/>
        </w:rPr>
        <w:t xml:space="preserve">articipants felt there </w:t>
      </w:r>
      <w:r>
        <w:rPr>
          <w:rFonts w:asciiTheme="majorHAnsi" w:hAnsiTheme="majorHAnsi"/>
          <w:sz w:val="24"/>
          <w:szCs w:val="24"/>
        </w:rPr>
        <w:t>is a</w:t>
      </w:r>
      <w:r w:rsidRPr="00C47D3C">
        <w:rPr>
          <w:rFonts w:asciiTheme="majorHAnsi" w:hAnsiTheme="majorHAnsi"/>
          <w:sz w:val="24"/>
          <w:szCs w:val="24"/>
        </w:rPr>
        <w:t xml:space="preserve"> need for </w:t>
      </w:r>
      <w:r>
        <w:rPr>
          <w:rFonts w:asciiTheme="majorHAnsi" w:hAnsiTheme="majorHAnsi"/>
          <w:sz w:val="24"/>
          <w:szCs w:val="24"/>
        </w:rPr>
        <w:t>increased</w:t>
      </w:r>
      <w:r w:rsidRPr="00C47D3C">
        <w:rPr>
          <w:rFonts w:asciiTheme="majorHAnsi" w:hAnsiTheme="majorHAnsi"/>
          <w:sz w:val="24"/>
          <w:szCs w:val="24"/>
        </w:rPr>
        <w:t xml:space="preserve"> communication</w:t>
      </w:r>
      <w:r>
        <w:rPr>
          <w:rFonts w:asciiTheme="majorHAnsi" w:hAnsiTheme="majorHAnsi"/>
          <w:sz w:val="24"/>
          <w:szCs w:val="24"/>
        </w:rPr>
        <w:t>, funding and capacity</w:t>
      </w:r>
      <w:r w:rsidRPr="00C47D3C">
        <w:rPr>
          <w:rFonts w:asciiTheme="majorHAnsi" w:hAnsiTheme="majorHAnsi"/>
          <w:sz w:val="24"/>
          <w:szCs w:val="24"/>
        </w:rPr>
        <w:t xml:space="preserve"> </w:t>
      </w:r>
      <w:r>
        <w:rPr>
          <w:rFonts w:asciiTheme="majorHAnsi" w:hAnsiTheme="majorHAnsi"/>
          <w:sz w:val="24"/>
          <w:szCs w:val="24"/>
        </w:rPr>
        <w:t xml:space="preserve">in the areas of research, </w:t>
      </w:r>
      <w:r w:rsidRPr="00C47D3C">
        <w:rPr>
          <w:rFonts w:asciiTheme="majorHAnsi" w:hAnsiTheme="majorHAnsi"/>
          <w:sz w:val="24"/>
          <w:szCs w:val="24"/>
        </w:rPr>
        <w:t>monitoring</w:t>
      </w:r>
      <w:r>
        <w:rPr>
          <w:rFonts w:asciiTheme="majorHAnsi" w:hAnsiTheme="majorHAnsi"/>
          <w:sz w:val="24"/>
          <w:szCs w:val="24"/>
        </w:rPr>
        <w:t xml:space="preserve">, climate change </w:t>
      </w:r>
      <w:r w:rsidRPr="00C47D3C">
        <w:rPr>
          <w:rFonts w:asciiTheme="majorHAnsi" w:hAnsiTheme="majorHAnsi"/>
          <w:sz w:val="24"/>
          <w:szCs w:val="24"/>
        </w:rPr>
        <w:t>related impacts</w:t>
      </w:r>
      <w:r>
        <w:rPr>
          <w:rFonts w:asciiTheme="majorHAnsi" w:hAnsiTheme="majorHAnsi"/>
          <w:sz w:val="24"/>
          <w:szCs w:val="24"/>
        </w:rPr>
        <w:t>,</w:t>
      </w:r>
      <w:r w:rsidRPr="00C47D3C">
        <w:rPr>
          <w:rFonts w:asciiTheme="majorHAnsi" w:hAnsiTheme="majorHAnsi"/>
          <w:sz w:val="24"/>
          <w:szCs w:val="24"/>
        </w:rPr>
        <w:t xml:space="preserve"> and adaptation measures.   </w:t>
      </w:r>
    </w:p>
    <w:p w:rsidR="00742E61" w:rsidRDefault="00742E61" w:rsidP="00742E61">
      <w:pPr>
        <w:jc w:val="both"/>
        <w:rPr>
          <w:rFonts w:asciiTheme="majorHAnsi" w:hAnsiTheme="majorHAnsi"/>
          <w:sz w:val="24"/>
          <w:szCs w:val="24"/>
        </w:rPr>
      </w:pPr>
      <w:r w:rsidRPr="00657243">
        <w:rPr>
          <w:rFonts w:asciiTheme="majorHAnsi" w:hAnsiTheme="majorHAnsi"/>
          <w:sz w:val="24"/>
          <w:szCs w:val="24"/>
        </w:rPr>
        <w:t>The final session explored the concepts of climate change adaptation and resilience.</w:t>
      </w:r>
      <w:r>
        <w:rPr>
          <w:rFonts w:asciiTheme="majorHAnsi" w:hAnsiTheme="majorHAnsi"/>
          <w:sz w:val="24"/>
          <w:szCs w:val="24"/>
        </w:rPr>
        <w:t xml:space="preserve"> </w:t>
      </w:r>
      <w:r w:rsidRPr="00657243">
        <w:rPr>
          <w:rFonts w:asciiTheme="majorHAnsi" w:hAnsiTheme="majorHAnsi"/>
          <w:sz w:val="24"/>
          <w:szCs w:val="24"/>
        </w:rPr>
        <w:t>The breakout groups</w:t>
      </w:r>
      <w:r>
        <w:rPr>
          <w:rFonts w:asciiTheme="majorHAnsi" w:hAnsiTheme="majorHAnsi"/>
          <w:sz w:val="24"/>
          <w:szCs w:val="24"/>
        </w:rPr>
        <w:t xml:space="preserve"> identified forest fires, invasive species, air quality, </w:t>
      </w:r>
      <w:r w:rsidR="008751B8">
        <w:rPr>
          <w:rFonts w:asciiTheme="majorHAnsi" w:hAnsiTheme="majorHAnsi"/>
          <w:sz w:val="24"/>
          <w:szCs w:val="24"/>
        </w:rPr>
        <w:t xml:space="preserve">water quality and quantity, </w:t>
      </w:r>
      <w:r>
        <w:rPr>
          <w:rFonts w:asciiTheme="majorHAnsi" w:hAnsiTheme="majorHAnsi"/>
          <w:sz w:val="24"/>
          <w:szCs w:val="24"/>
        </w:rPr>
        <w:t>and food security as priority areas of concern regarding health and safety. On the land programs were recognized as important to both the preservation of culture and heritage, and as a means to increase resiliency to climate change. S</w:t>
      </w:r>
      <w:r w:rsidRPr="00A70043">
        <w:rPr>
          <w:rFonts w:asciiTheme="majorHAnsi" w:hAnsiTheme="majorHAnsi"/>
          <w:sz w:val="24"/>
          <w:szCs w:val="24"/>
        </w:rPr>
        <w:t xml:space="preserve">ome participants felt that </w:t>
      </w:r>
      <w:r>
        <w:rPr>
          <w:rFonts w:asciiTheme="majorHAnsi" w:hAnsiTheme="majorHAnsi"/>
          <w:sz w:val="24"/>
          <w:szCs w:val="24"/>
        </w:rPr>
        <w:t xml:space="preserve">better municipal and </w:t>
      </w:r>
      <w:r w:rsidRPr="00A70043">
        <w:rPr>
          <w:rFonts w:asciiTheme="majorHAnsi" w:hAnsiTheme="majorHAnsi"/>
          <w:sz w:val="24"/>
          <w:szCs w:val="24"/>
        </w:rPr>
        <w:t xml:space="preserve">infrastructure planning is needed to </w:t>
      </w:r>
      <w:r>
        <w:rPr>
          <w:rFonts w:asciiTheme="majorHAnsi" w:hAnsiTheme="majorHAnsi"/>
          <w:sz w:val="24"/>
          <w:szCs w:val="24"/>
        </w:rPr>
        <w:t>en</w:t>
      </w:r>
      <w:r w:rsidRPr="00A70043">
        <w:rPr>
          <w:rFonts w:asciiTheme="majorHAnsi" w:hAnsiTheme="majorHAnsi"/>
          <w:sz w:val="24"/>
          <w:szCs w:val="24"/>
        </w:rPr>
        <w:t>sure communities are prepared to deal with climate change</w:t>
      </w:r>
      <w:r>
        <w:rPr>
          <w:rFonts w:asciiTheme="majorHAnsi" w:hAnsiTheme="majorHAnsi"/>
          <w:sz w:val="24"/>
          <w:szCs w:val="24"/>
        </w:rPr>
        <w:t>.</w:t>
      </w:r>
    </w:p>
    <w:p w:rsidR="002734A3" w:rsidRPr="00C47D3C" w:rsidRDefault="00742E61" w:rsidP="00742E61">
      <w:pPr>
        <w:spacing w:after="0"/>
        <w:jc w:val="both"/>
        <w:rPr>
          <w:rFonts w:asciiTheme="majorHAnsi" w:hAnsiTheme="majorHAnsi"/>
        </w:rPr>
      </w:pPr>
      <w:r w:rsidRPr="00C65BB2">
        <w:rPr>
          <w:rFonts w:asciiTheme="majorHAnsi" w:hAnsiTheme="majorHAnsi"/>
          <w:sz w:val="24"/>
          <w:szCs w:val="24"/>
        </w:rPr>
        <w:t xml:space="preserve">With the feedback received through the engagement process, the GNWT and their federal partners will continue improving and developing the various strategies that will guide energy and climate change issues moving forward. </w:t>
      </w:r>
      <w:r w:rsidRPr="00A70043">
        <w:rPr>
          <w:rFonts w:asciiTheme="majorHAnsi" w:hAnsiTheme="majorHAnsi"/>
          <w:sz w:val="24"/>
          <w:szCs w:val="24"/>
        </w:rPr>
        <w:t xml:space="preserve">  </w:t>
      </w:r>
    </w:p>
    <w:p w:rsidR="002734A3" w:rsidRPr="00C47D3C" w:rsidRDefault="002734A3" w:rsidP="002734A3">
      <w:pPr>
        <w:spacing w:after="0"/>
        <w:jc w:val="both"/>
        <w:rPr>
          <w:rFonts w:asciiTheme="majorHAnsi" w:hAnsiTheme="majorHAnsi"/>
        </w:rPr>
      </w:pPr>
    </w:p>
    <w:p w:rsidR="002734A3" w:rsidRDefault="002734A3" w:rsidP="002734A3">
      <w:pPr>
        <w:spacing w:after="0"/>
        <w:jc w:val="both"/>
      </w:pPr>
    </w:p>
    <w:p w:rsidR="002734A3" w:rsidRDefault="002734A3" w:rsidP="002734A3">
      <w:pPr>
        <w:spacing w:after="0"/>
        <w:jc w:val="both"/>
      </w:pPr>
    </w:p>
    <w:p w:rsidR="002734A3" w:rsidRDefault="002734A3" w:rsidP="002734A3">
      <w:pPr>
        <w:spacing w:after="0"/>
        <w:jc w:val="both"/>
      </w:pPr>
    </w:p>
    <w:p w:rsidR="00436CBD" w:rsidRDefault="00D37730" w:rsidP="00436CBD">
      <w:pPr>
        <w:jc w:val="center"/>
        <w:rPr>
          <w:b/>
          <w:sz w:val="32"/>
          <w:szCs w:val="32"/>
        </w:rPr>
      </w:pPr>
      <w:r>
        <w:rPr>
          <w:b/>
          <w:sz w:val="32"/>
          <w:szCs w:val="32"/>
        </w:rPr>
        <w:t>TABLE OF CONTENTS</w:t>
      </w:r>
    </w:p>
    <w:p w:rsidR="00E208F5" w:rsidRDefault="00E208F5" w:rsidP="00E208F5">
      <w:pPr>
        <w:jc w:val="both"/>
        <w:rPr>
          <w:b/>
          <w:sz w:val="24"/>
          <w:szCs w:val="24"/>
        </w:rPr>
      </w:pPr>
    </w:p>
    <w:p w:rsidR="00D37730" w:rsidRPr="00C47D3C" w:rsidRDefault="00E208F5" w:rsidP="00E208F5">
      <w:pPr>
        <w:jc w:val="both"/>
        <w:rPr>
          <w:rFonts w:asciiTheme="majorHAnsi" w:hAnsiTheme="majorHAnsi"/>
          <w:b/>
          <w:sz w:val="24"/>
          <w:szCs w:val="24"/>
        </w:rPr>
      </w:pPr>
      <w:r w:rsidRPr="00C47D3C">
        <w:rPr>
          <w:rFonts w:asciiTheme="majorHAnsi" w:hAnsiTheme="majorHAnsi"/>
          <w:b/>
          <w:sz w:val="24"/>
          <w:szCs w:val="24"/>
        </w:rPr>
        <w:t>EXECUTIVE SUMMARY</w:t>
      </w:r>
      <w:r w:rsidRPr="00C47D3C">
        <w:rPr>
          <w:rFonts w:asciiTheme="majorHAnsi" w:hAnsiTheme="majorHAnsi"/>
          <w:b/>
          <w:sz w:val="24"/>
          <w:szCs w:val="24"/>
        </w:rPr>
        <w:tab/>
        <w:t>.</w:t>
      </w:r>
      <w:r w:rsidRPr="00C47D3C">
        <w:rPr>
          <w:rFonts w:asciiTheme="majorHAnsi" w:hAnsiTheme="majorHAnsi"/>
          <w:b/>
          <w:sz w:val="24"/>
          <w:szCs w:val="24"/>
        </w:rPr>
        <w:tab/>
        <w:t>.</w:t>
      </w:r>
      <w:r w:rsidRPr="00C47D3C">
        <w:rPr>
          <w:rFonts w:asciiTheme="majorHAnsi" w:hAnsiTheme="majorHAnsi"/>
          <w:b/>
          <w:sz w:val="24"/>
          <w:szCs w:val="24"/>
        </w:rPr>
        <w:tab/>
        <w:t>.</w:t>
      </w:r>
      <w:r w:rsidRPr="00C47D3C">
        <w:rPr>
          <w:rFonts w:asciiTheme="majorHAnsi" w:hAnsiTheme="majorHAnsi"/>
          <w:b/>
          <w:sz w:val="24"/>
          <w:szCs w:val="24"/>
        </w:rPr>
        <w:tab/>
        <w:t>.</w:t>
      </w:r>
      <w:r w:rsidRPr="00C47D3C">
        <w:rPr>
          <w:rFonts w:asciiTheme="majorHAnsi" w:hAnsiTheme="majorHAnsi"/>
          <w:b/>
          <w:sz w:val="24"/>
          <w:szCs w:val="24"/>
        </w:rPr>
        <w:tab/>
        <w:t>.</w:t>
      </w:r>
      <w:r w:rsidRPr="00C47D3C">
        <w:rPr>
          <w:rFonts w:asciiTheme="majorHAnsi" w:hAnsiTheme="majorHAnsi"/>
          <w:b/>
          <w:sz w:val="24"/>
          <w:szCs w:val="24"/>
        </w:rPr>
        <w:tab/>
        <w:t>.</w:t>
      </w:r>
      <w:r w:rsidRPr="00C47D3C">
        <w:rPr>
          <w:rFonts w:asciiTheme="majorHAnsi" w:hAnsiTheme="majorHAnsi"/>
          <w:b/>
          <w:sz w:val="24"/>
          <w:szCs w:val="24"/>
        </w:rPr>
        <w:tab/>
        <w:t>.</w:t>
      </w:r>
      <w:r w:rsidRPr="00C47D3C">
        <w:rPr>
          <w:rFonts w:asciiTheme="majorHAnsi" w:hAnsiTheme="majorHAnsi"/>
          <w:b/>
          <w:sz w:val="24"/>
          <w:szCs w:val="24"/>
        </w:rPr>
        <w:tab/>
        <w:t>.</w:t>
      </w:r>
      <w:r w:rsidRPr="00C47D3C">
        <w:rPr>
          <w:rFonts w:asciiTheme="majorHAnsi" w:hAnsiTheme="majorHAnsi"/>
          <w:b/>
          <w:sz w:val="24"/>
          <w:szCs w:val="24"/>
        </w:rPr>
        <w:tab/>
        <w:t>i</w:t>
      </w:r>
    </w:p>
    <w:p w:rsidR="00D37730" w:rsidRPr="00C47D3C" w:rsidRDefault="00D37730" w:rsidP="00D37730">
      <w:pPr>
        <w:pStyle w:val="ListParagraph"/>
        <w:numPr>
          <w:ilvl w:val="0"/>
          <w:numId w:val="1"/>
        </w:numPr>
        <w:jc w:val="both"/>
        <w:rPr>
          <w:rFonts w:asciiTheme="majorHAnsi" w:hAnsiTheme="majorHAnsi"/>
          <w:b/>
          <w:sz w:val="24"/>
          <w:szCs w:val="24"/>
        </w:rPr>
      </w:pPr>
      <w:r w:rsidRPr="00C47D3C">
        <w:rPr>
          <w:rFonts w:asciiTheme="majorHAnsi" w:hAnsiTheme="majorHAnsi"/>
          <w:b/>
          <w:sz w:val="24"/>
          <w:szCs w:val="24"/>
        </w:rPr>
        <w:t>INTRODUCTION</w:t>
      </w:r>
      <w:r w:rsidR="00E208F5" w:rsidRPr="00C47D3C">
        <w:rPr>
          <w:rFonts w:asciiTheme="majorHAnsi" w:hAnsiTheme="majorHAnsi"/>
          <w:b/>
          <w:sz w:val="24"/>
          <w:szCs w:val="24"/>
        </w:rPr>
        <w:tab/>
        <w:t>.</w:t>
      </w:r>
      <w:r w:rsidR="00E208F5" w:rsidRPr="00C47D3C">
        <w:rPr>
          <w:rFonts w:asciiTheme="majorHAnsi" w:hAnsiTheme="majorHAnsi"/>
          <w:b/>
          <w:sz w:val="24"/>
          <w:szCs w:val="24"/>
        </w:rPr>
        <w:tab/>
        <w:t>.</w:t>
      </w:r>
      <w:r w:rsidR="00E208F5" w:rsidRPr="00C47D3C">
        <w:rPr>
          <w:rFonts w:asciiTheme="majorHAnsi" w:hAnsiTheme="majorHAnsi"/>
          <w:b/>
          <w:sz w:val="24"/>
          <w:szCs w:val="24"/>
        </w:rPr>
        <w:tab/>
        <w:t>.</w:t>
      </w:r>
      <w:r w:rsidR="00E208F5" w:rsidRPr="00C47D3C">
        <w:rPr>
          <w:rFonts w:asciiTheme="majorHAnsi" w:hAnsiTheme="majorHAnsi"/>
          <w:b/>
          <w:sz w:val="24"/>
          <w:szCs w:val="24"/>
        </w:rPr>
        <w:tab/>
        <w:t>.</w:t>
      </w:r>
      <w:r w:rsidR="00E208F5" w:rsidRPr="00C47D3C">
        <w:rPr>
          <w:rFonts w:asciiTheme="majorHAnsi" w:hAnsiTheme="majorHAnsi"/>
          <w:b/>
          <w:sz w:val="24"/>
          <w:szCs w:val="24"/>
        </w:rPr>
        <w:tab/>
        <w:t>.</w:t>
      </w:r>
      <w:r w:rsidR="00E208F5" w:rsidRPr="00C47D3C">
        <w:rPr>
          <w:rFonts w:asciiTheme="majorHAnsi" w:hAnsiTheme="majorHAnsi"/>
          <w:b/>
          <w:sz w:val="24"/>
          <w:szCs w:val="24"/>
        </w:rPr>
        <w:tab/>
        <w:t>.</w:t>
      </w:r>
      <w:r w:rsidR="00E208F5" w:rsidRPr="00C47D3C">
        <w:rPr>
          <w:rFonts w:asciiTheme="majorHAnsi" w:hAnsiTheme="majorHAnsi"/>
          <w:b/>
          <w:sz w:val="24"/>
          <w:szCs w:val="24"/>
        </w:rPr>
        <w:tab/>
        <w:t>.</w:t>
      </w:r>
      <w:r w:rsidR="00E208F5" w:rsidRPr="00C47D3C">
        <w:rPr>
          <w:rFonts w:asciiTheme="majorHAnsi" w:hAnsiTheme="majorHAnsi"/>
          <w:b/>
          <w:sz w:val="24"/>
          <w:szCs w:val="24"/>
        </w:rPr>
        <w:tab/>
        <w:t>.</w:t>
      </w:r>
      <w:r w:rsidR="00E208F5" w:rsidRPr="00C47D3C">
        <w:rPr>
          <w:rFonts w:asciiTheme="majorHAnsi" w:hAnsiTheme="majorHAnsi"/>
          <w:b/>
          <w:sz w:val="24"/>
          <w:szCs w:val="24"/>
        </w:rPr>
        <w:tab/>
        <w:t>1</w:t>
      </w:r>
    </w:p>
    <w:p w:rsidR="00D37730" w:rsidRPr="00C47D3C" w:rsidRDefault="00AA4B44" w:rsidP="00D37730">
      <w:pPr>
        <w:pStyle w:val="ListParagraph"/>
        <w:numPr>
          <w:ilvl w:val="1"/>
          <w:numId w:val="1"/>
        </w:numPr>
        <w:jc w:val="both"/>
        <w:rPr>
          <w:rFonts w:asciiTheme="majorHAnsi" w:hAnsiTheme="majorHAnsi"/>
          <w:sz w:val="24"/>
          <w:szCs w:val="24"/>
        </w:rPr>
      </w:pPr>
      <w:r w:rsidRPr="00C47D3C">
        <w:rPr>
          <w:rFonts w:asciiTheme="majorHAnsi" w:hAnsiTheme="majorHAnsi"/>
          <w:sz w:val="24"/>
          <w:szCs w:val="24"/>
        </w:rPr>
        <w:t xml:space="preserve">Workshop </w:t>
      </w:r>
      <w:r w:rsidR="00603929" w:rsidRPr="00C47D3C">
        <w:rPr>
          <w:rFonts w:asciiTheme="majorHAnsi" w:hAnsiTheme="majorHAnsi"/>
          <w:sz w:val="24"/>
          <w:szCs w:val="24"/>
        </w:rPr>
        <w:t>Objectives</w:t>
      </w:r>
      <w:r w:rsidRPr="00C47D3C">
        <w:rPr>
          <w:rFonts w:asciiTheme="majorHAnsi" w:hAnsiTheme="majorHAnsi"/>
          <w:sz w:val="24"/>
          <w:szCs w:val="24"/>
        </w:rPr>
        <w:t xml:space="preserve"> </w:t>
      </w:r>
      <w:r w:rsidR="00E208F5" w:rsidRPr="00C47D3C">
        <w:rPr>
          <w:rFonts w:asciiTheme="majorHAnsi" w:hAnsiTheme="majorHAnsi"/>
          <w:sz w:val="24"/>
          <w:szCs w:val="24"/>
        </w:rPr>
        <w:t>and Agenda</w:t>
      </w:r>
      <w:r w:rsidR="00E208F5" w:rsidRPr="00C47D3C">
        <w:rPr>
          <w:rFonts w:asciiTheme="majorHAnsi" w:hAnsiTheme="majorHAnsi"/>
          <w:sz w:val="24"/>
          <w:szCs w:val="24"/>
        </w:rPr>
        <w:tab/>
        <w:t>.</w:t>
      </w:r>
      <w:r w:rsidR="00E208F5" w:rsidRPr="00C47D3C">
        <w:rPr>
          <w:rFonts w:asciiTheme="majorHAnsi" w:hAnsiTheme="majorHAnsi"/>
          <w:sz w:val="24"/>
          <w:szCs w:val="24"/>
        </w:rPr>
        <w:tab/>
        <w:t>.</w:t>
      </w:r>
      <w:r w:rsidR="00E208F5" w:rsidRPr="00C47D3C">
        <w:rPr>
          <w:rFonts w:asciiTheme="majorHAnsi" w:hAnsiTheme="majorHAnsi"/>
          <w:sz w:val="24"/>
          <w:szCs w:val="24"/>
        </w:rPr>
        <w:tab/>
        <w:t>.</w:t>
      </w:r>
      <w:r w:rsidR="00E208F5" w:rsidRPr="00C47D3C">
        <w:rPr>
          <w:rFonts w:asciiTheme="majorHAnsi" w:hAnsiTheme="majorHAnsi"/>
          <w:sz w:val="24"/>
          <w:szCs w:val="24"/>
        </w:rPr>
        <w:tab/>
        <w:t>.</w:t>
      </w:r>
      <w:r w:rsidR="00E208F5" w:rsidRPr="00C47D3C">
        <w:rPr>
          <w:rFonts w:asciiTheme="majorHAnsi" w:hAnsiTheme="majorHAnsi"/>
          <w:sz w:val="24"/>
          <w:szCs w:val="24"/>
        </w:rPr>
        <w:tab/>
        <w:t>.</w:t>
      </w:r>
      <w:r w:rsidR="00E208F5" w:rsidRPr="00C47D3C">
        <w:rPr>
          <w:rFonts w:asciiTheme="majorHAnsi" w:hAnsiTheme="majorHAnsi"/>
          <w:sz w:val="24"/>
          <w:szCs w:val="24"/>
        </w:rPr>
        <w:tab/>
      </w:r>
      <w:r w:rsidR="002F3257" w:rsidRPr="00C47D3C">
        <w:rPr>
          <w:rFonts w:asciiTheme="majorHAnsi" w:hAnsiTheme="majorHAnsi"/>
          <w:sz w:val="24"/>
          <w:szCs w:val="24"/>
        </w:rPr>
        <w:t>1</w:t>
      </w:r>
    </w:p>
    <w:p w:rsidR="00E208F5" w:rsidRPr="00C47D3C" w:rsidRDefault="00E208F5" w:rsidP="00D37730">
      <w:pPr>
        <w:pStyle w:val="ListParagraph"/>
        <w:numPr>
          <w:ilvl w:val="1"/>
          <w:numId w:val="1"/>
        </w:numPr>
        <w:jc w:val="both"/>
        <w:rPr>
          <w:rFonts w:asciiTheme="majorHAnsi" w:hAnsiTheme="majorHAnsi"/>
          <w:sz w:val="24"/>
          <w:szCs w:val="24"/>
        </w:rPr>
      </w:pPr>
      <w:r w:rsidRPr="00C47D3C">
        <w:rPr>
          <w:rFonts w:asciiTheme="majorHAnsi" w:hAnsiTheme="majorHAnsi"/>
          <w:sz w:val="24"/>
          <w:szCs w:val="24"/>
        </w:rPr>
        <w:t>Workshop Participants</w:t>
      </w:r>
      <w:r w:rsidRPr="00C47D3C">
        <w:rPr>
          <w:rFonts w:asciiTheme="majorHAnsi" w:hAnsiTheme="majorHAnsi"/>
          <w:sz w:val="24"/>
          <w:szCs w:val="24"/>
        </w:rPr>
        <w:tab/>
        <w:t>.</w:t>
      </w:r>
      <w:r w:rsidRPr="00C47D3C">
        <w:rPr>
          <w:rFonts w:asciiTheme="majorHAnsi" w:hAnsiTheme="majorHAnsi"/>
          <w:sz w:val="24"/>
          <w:szCs w:val="24"/>
        </w:rPr>
        <w:tab/>
        <w:t>.</w:t>
      </w:r>
      <w:r w:rsidRPr="00C47D3C">
        <w:rPr>
          <w:rFonts w:asciiTheme="majorHAnsi" w:hAnsiTheme="majorHAnsi"/>
          <w:sz w:val="24"/>
          <w:szCs w:val="24"/>
        </w:rPr>
        <w:tab/>
        <w:t>.</w:t>
      </w:r>
      <w:r w:rsidRPr="00C47D3C">
        <w:rPr>
          <w:rFonts w:asciiTheme="majorHAnsi" w:hAnsiTheme="majorHAnsi"/>
          <w:sz w:val="24"/>
          <w:szCs w:val="24"/>
        </w:rPr>
        <w:tab/>
        <w:t>.</w:t>
      </w:r>
      <w:r w:rsidRPr="00C47D3C">
        <w:rPr>
          <w:rFonts w:asciiTheme="majorHAnsi" w:hAnsiTheme="majorHAnsi"/>
          <w:sz w:val="24"/>
          <w:szCs w:val="24"/>
        </w:rPr>
        <w:tab/>
        <w:t>.</w:t>
      </w:r>
      <w:r w:rsidRPr="00C47D3C">
        <w:rPr>
          <w:rFonts w:asciiTheme="majorHAnsi" w:hAnsiTheme="majorHAnsi"/>
          <w:sz w:val="24"/>
          <w:szCs w:val="24"/>
        </w:rPr>
        <w:tab/>
        <w:t>.</w:t>
      </w:r>
      <w:r w:rsidRPr="00C47D3C">
        <w:rPr>
          <w:rFonts w:asciiTheme="majorHAnsi" w:hAnsiTheme="majorHAnsi"/>
          <w:sz w:val="24"/>
          <w:szCs w:val="24"/>
        </w:rPr>
        <w:tab/>
      </w:r>
      <w:r w:rsidR="00603929" w:rsidRPr="00C47D3C">
        <w:rPr>
          <w:rFonts w:asciiTheme="majorHAnsi" w:hAnsiTheme="majorHAnsi"/>
          <w:sz w:val="24"/>
          <w:szCs w:val="24"/>
        </w:rPr>
        <w:t>2</w:t>
      </w:r>
    </w:p>
    <w:p w:rsidR="00F519F8" w:rsidRPr="00C47D3C" w:rsidRDefault="00F519F8" w:rsidP="00D37730">
      <w:pPr>
        <w:pStyle w:val="ListParagraph"/>
        <w:numPr>
          <w:ilvl w:val="1"/>
          <w:numId w:val="1"/>
        </w:numPr>
        <w:jc w:val="both"/>
        <w:rPr>
          <w:rFonts w:asciiTheme="majorHAnsi" w:hAnsiTheme="majorHAnsi"/>
          <w:sz w:val="24"/>
          <w:szCs w:val="24"/>
        </w:rPr>
      </w:pPr>
      <w:r w:rsidRPr="00C47D3C">
        <w:rPr>
          <w:rFonts w:asciiTheme="majorHAnsi" w:hAnsiTheme="majorHAnsi"/>
          <w:sz w:val="24"/>
          <w:szCs w:val="24"/>
        </w:rPr>
        <w:t>Energy Site Tour</w:t>
      </w:r>
      <w:r w:rsidRPr="00C47D3C">
        <w:rPr>
          <w:rFonts w:asciiTheme="majorHAnsi" w:hAnsiTheme="majorHAnsi"/>
          <w:sz w:val="24"/>
          <w:szCs w:val="24"/>
        </w:rPr>
        <w:tab/>
        <w:t>.</w:t>
      </w:r>
      <w:r w:rsidRPr="00C47D3C">
        <w:rPr>
          <w:rFonts w:asciiTheme="majorHAnsi" w:hAnsiTheme="majorHAnsi"/>
          <w:sz w:val="24"/>
          <w:szCs w:val="24"/>
        </w:rPr>
        <w:tab/>
        <w:t>.</w:t>
      </w:r>
      <w:r w:rsidRPr="00C47D3C">
        <w:rPr>
          <w:rFonts w:asciiTheme="majorHAnsi" w:hAnsiTheme="majorHAnsi"/>
          <w:sz w:val="24"/>
          <w:szCs w:val="24"/>
        </w:rPr>
        <w:tab/>
        <w:t>.</w:t>
      </w:r>
      <w:r w:rsidRPr="00C47D3C">
        <w:rPr>
          <w:rFonts w:asciiTheme="majorHAnsi" w:hAnsiTheme="majorHAnsi"/>
          <w:sz w:val="24"/>
          <w:szCs w:val="24"/>
        </w:rPr>
        <w:tab/>
        <w:t>.</w:t>
      </w:r>
      <w:r w:rsidRPr="00C47D3C">
        <w:rPr>
          <w:rFonts w:asciiTheme="majorHAnsi" w:hAnsiTheme="majorHAnsi"/>
          <w:sz w:val="24"/>
          <w:szCs w:val="24"/>
        </w:rPr>
        <w:tab/>
        <w:t>.</w:t>
      </w:r>
      <w:r w:rsidRPr="00C47D3C">
        <w:rPr>
          <w:rFonts w:asciiTheme="majorHAnsi" w:hAnsiTheme="majorHAnsi"/>
          <w:sz w:val="24"/>
          <w:szCs w:val="24"/>
        </w:rPr>
        <w:tab/>
        <w:t>.</w:t>
      </w:r>
      <w:r w:rsidRPr="00C47D3C">
        <w:rPr>
          <w:rFonts w:asciiTheme="majorHAnsi" w:hAnsiTheme="majorHAnsi"/>
          <w:sz w:val="24"/>
          <w:szCs w:val="24"/>
        </w:rPr>
        <w:tab/>
        <w:t>.</w:t>
      </w:r>
      <w:r w:rsidRPr="00C47D3C">
        <w:rPr>
          <w:rFonts w:asciiTheme="majorHAnsi" w:hAnsiTheme="majorHAnsi"/>
          <w:sz w:val="24"/>
          <w:szCs w:val="24"/>
        </w:rPr>
        <w:tab/>
        <w:t>2</w:t>
      </w:r>
    </w:p>
    <w:p w:rsidR="002F3257" w:rsidRPr="00C47D3C" w:rsidRDefault="002F3257" w:rsidP="00D37730">
      <w:pPr>
        <w:pStyle w:val="ListParagraph"/>
        <w:numPr>
          <w:ilvl w:val="1"/>
          <w:numId w:val="1"/>
        </w:numPr>
        <w:jc w:val="both"/>
        <w:rPr>
          <w:rFonts w:asciiTheme="majorHAnsi" w:hAnsiTheme="majorHAnsi"/>
          <w:sz w:val="24"/>
          <w:szCs w:val="24"/>
        </w:rPr>
      </w:pPr>
      <w:r w:rsidRPr="00C47D3C">
        <w:rPr>
          <w:rFonts w:asciiTheme="majorHAnsi" w:hAnsiTheme="majorHAnsi"/>
          <w:sz w:val="24"/>
          <w:szCs w:val="24"/>
        </w:rPr>
        <w:t>Public Information Session</w:t>
      </w:r>
      <w:r w:rsidRPr="00C47D3C">
        <w:rPr>
          <w:rFonts w:asciiTheme="majorHAnsi" w:hAnsiTheme="majorHAnsi"/>
          <w:sz w:val="24"/>
          <w:szCs w:val="24"/>
        </w:rPr>
        <w:tab/>
        <w:t>.</w:t>
      </w:r>
      <w:r w:rsidRPr="00C47D3C">
        <w:rPr>
          <w:rFonts w:asciiTheme="majorHAnsi" w:hAnsiTheme="majorHAnsi"/>
          <w:sz w:val="24"/>
          <w:szCs w:val="24"/>
        </w:rPr>
        <w:tab/>
        <w:t>.</w:t>
      </w:r>
      <w:r w:rsidRPr="00C47D3C">
        <w:rPr>
          <w:rFonts w:asciiTheme="majorHAnsi" w:hAnsiTheme="majorHAnsi"/>
          <w:sz w:val="24"/>
          <w:szCs w:val="24"/>
        </w:rPr>
        <w:tab/>
        <w:t>.</w:t>
      </w:r>
      <w:r w:rsidRPr="00C47D3C">
        <w:rPr>
          <w:rFonts w:asciiTheme="majorHAnsi" w:hAnsiTheme="majorHAnsi"/>
          <w:sz w:val="24"/>
          <w:szCs w:val="24"/>
        </w:rPr>
        <w:tab/>
        <w:t>.</w:t>
      </w:r>
      <w:r w:rsidRPr="00C47D3C">
        <w:rPr>
          <w:rFonts w:asciiTheme="majorHAnsi" w:hAnsiTheme="majorHAnsi"/>
          <w:sz w:val="24"/>
          <w:szCs w:val="24"/>
        </w:rPr>
        <w:tab/>
        <w:t>.</w:t>
      </w:r>
      <w:r w:rsidRPr="00C47D3C">
        <w:rPr>
          <w:rFonts w:asciiTheme="majorHAnsi" w:hAnsiTheme="majorHAnsi"/>
          <w:sz w:val="24"/>
          <w:szCs w:val="24"/>
        </w:rPr>
        <w:tab/>
        <w:t>.</w:t>
      </w:r>
      <w:r w:rsidRPr="00C47D3C">
        <w:rPr>
          <w:rFonts w:asciiTheme="majorHAnsi" w:hAnsiTheme="majorHAnsi"/>
          <w:sz w:val="24"/>
          <w:szCs w:val="24"/>
        </w:rPr>
        <w:tab/>
      </w:r>
      <w:r w:rsidR="00603929" w:rsidRPr="00C47D3C">
        <w:rPr>
          <w:rFonts w:asciiTheme="majorHAnsi" w:hAnsiTheme="majorHAnsi"/>
          <w:sz w:val="24"/>
          <w:szCs w:val="24"/>
        </w:rPr>
        <w:t>2</w:t>
      </w:r>
    </w:p>
    <w:p w:rsidR="00D37730" w:rsidRPr="00C47D3C" w:rsidRDefault="00D37730" w:rsidP="00D37730">
      <w:pPr>
        <w:pStyle w:val="ListParagraph"/>
        <w:ind w:left="1440"/>
        <w:jc w:val="both"/>
        <w:rPr>
          <w:rFonts w:asciiTheme="majorHAnsi" w:hAnsiTheme="majorHAnsi"/>
          <w:b/>
          <w:sz w:val="24"/>
          <w:szCs w:val="24"/>
        </w:rPr>
      </w:pPr>
    </w:p>
    <w:p w:rsidR="00D37730" w:rsidRPr="00C47D3C" w:rsidRDefault="00D37730" w:rsidP="00D37730">
      <w:pPr>
        <w:pStyle w:val="ListParagraph"/>
        <w:numPr>
          <w:ilvl w:val="0"/>
          <w:numId w:val="1"/>
        </w:numPr>
        <w:jc w:val="both"/>
        <w:rPr>
          <w:rFonts w:asciiTheme="majorHAnsi" w:hAnsiTheme="majorHAnsi"/>
          <w:b/>
          <w:sz w:val="24"/>
          <w:szCs w:val="24"/>
        </w:rPr>
      </w:pPr>
      <w:r w:rsidRPr="00C47D3C">
        <w:rPr>
          <w:rFonts w:asciiTheme="majorHAnsi" w:hAnsiTheme="majorHAnsi"/>
          <w:b/>
          <w:sz w:val="24"/>
          <w:szCs w:val="24"/>
        </w:rPr>
        <w:t>WORKSHOP RESULTS</w:t>
      </w:r>
      <w:r w:rsidR="00C47D3C">
        <w:rPr>
          <w:rFonts w:asciiTheme="majorHAnsi" w:hAnsiTheme="majorHAnsi"/>
          <w:b/>
          <w:sz w:val="24"/>
          <w:szCs w:val="24"/>
        </w:rPr>
        <w:tab/>
      </w:r>
      <w:r w:rsidR="00C47D3C">
        <w:rPr>
          <w:rFonts w:asciiTheme="majorHAnsi" w:hAnsiTheme="majorHAnsi"/>
          <w:b/>
          <w:sz w:val="24"/>
          <w:szCs w:val="24"/>
        </w:rPr>
        <w:tab/>
        <w:t>.</w:t>
      </w:r>
      <w:r w:rsidR="00C47D3C">
        <w:rPr>
          <w:rFonts w:asciiTheme="majorHAnsi" w:hAnsiTheme="majorHAnsi"/>
          <w:b/>
          <w:sz w:val="24"/>
          <w:szCs w:val="24"/>
        </w:rPr>
        <w:tab/>
        <w:t>.</w:t>
      </w:r>
      <w:r w:rsidR="00C47D3C">
        <w:rPr>
          <w:rFonts w:asciiTheme="majorHAnsi" w:hAnsiTheme="majorHAnsi"/>
          <w:b/>
          <w:sz w:val="24"/>
          <w:szCs w:val="24"/>
        </w:rPr>
        <w:tab/>
        <w:t>.</w:t>
      </w:r>
      <w:r w:rsidR="00C47D3C">
        <w:rPr>
          <w:rFonts w:asciiTheme="majorHAnsi" w:hAnsiTheme="majorHAnsi"/>
          <w:b/>
          <w:sz w:val="24"/>
          <w:szCs w:val="24"/>
        </w:rPr>
        <w:tab/>
        <w:t>.</w:t>
      </w:r>
      <w:r w:rsidR="00C47D3C">
        <w:rPr>
          <w:rFonts w:asciiTheme="majorHAnsi" w:hAnsiTheme="majorHAnsi"/>
          <w:b/>
          <w:sz w:val="24"/>
          <w:szCs w:val="24"/>
        </w:rPr>
        <w:tab/>
        <w:t>.</w:t>
      </w:r>
      <w:r w:rsidR="00C47D3C">
        <w:rPr>
          <w:rFonts w:asciiTheme="majorHAnsi" w:hAnsiTheme="majorHAnsi"/>
          <w:b/>
          <w:sz w:val="24"/>
          <w:szCs w:val="24"/>
        </w:rPr>
        <w:tab/>
        <w:t>.</w:t>
      </w:r>
      <w:r w:rsidR="00E208F5" w:rsidRPr="00C47D3C">
        <w:rPr>
          <w:rFonts w:asciiTheme="majorHAnsi" w:hAnsiTheme="majorHAnsi"/>
          <w:b/>
          <w:sz w:val="24"/>
          <w:szCs w:val="24"/>
        </w:rPr>
        <w:tab/>
      </w:r>
      <w:r w:rsidR="008F162A" w:rsidRPr="00C47D3C">
        <w:rPr>
          <w:rFonts w:asciiTheme="majorHAnsi" w:hAnsiTheme="majorHAnsi"/>
          <w:b/>
          <w:sz w:val="24"/>
          <w:szCs w:val="24"/>
        </w:rPr>
        <w:t>3</w:t>
      </w:r>
    </w:p>
    <w:p w:rsidR="00D37730" w:rsidRPr="00C47D3C" w:rsidRDefault="00024EBF" w:rsidP="0035791D">
      <w:pPr>
        <w:pStyle w:val="ListParagraph"/>
        <w:numPr>
          <w:ilvl w:val="1"/>
          <w:numId w:val="1"/>
        </w:numPr>
        <w:spacing w:after="0"/>
        <w:jc w:val="both"/>
        <w:rPr>
          <w:rFonts w:asciiTheme="majorHAnsi" w:hAnsiTheme="majorHAnsi"/>
          <w:sz w:val="24"/>
          <w:szCs w:val="24"/>
        </w:rPr>
      </w:pPr>
      <w:r w:rsidRPr="00C47D3C">
        <w:rPr>
          <w:rFonts w:asciiTheme="majorHAnsi" w:hAnsiTheme="majorHAnsi"/>
          <w:sz w:val="24"/>
          <w:szCs w:val="24"/>
        </w:rPr>
        <w:t>Day 1: Energy</w:t>
      </w:r>
      <w:r w:rsidR="00E208F5" w:rsidRPr="00C47D3C">
        <w:rPr>
          <w:rFonts w:asciiTheme="majorHAnsi" w:hAnsiTheme="majorHAnsi"/>
          <w:sz w:val="24"/>
          <w:szCs w:val="24"/>
        </w:rPr>
        <w:tab/>
      </w:r>
      <w:r w:rsidR="00C47D3C">
        <w:rPr>
          <w:rFonts w:asciiTheme="majorHAnsi" w:hAnsiTheme="majorHAnsi"/>
          <w:sz w:val="24"/>
          <w:szCs w:val="24"/>
        </w:rPr>
        <w:t xml:space="preserve"> </w:t>
      </w:r>
      <w:r w:rsidR="0035791D" w:rsidRPr="00C47D3C">
        <w:rPr>
          <w:rFonts w:asciiTheme="majorHAnsi" w:hAnsiTheme="majorHAnsi"/>
          <w:sz w:val="24"/>
          <w:szCs w:val="24"/>
        </w:rPr>
        <w:t>Strategy</w:t>
      </w:r>
      <w:r w:rsidR="00E208F5" w:rsidRPr="00C47D3C">
        <w:rPr>
          <w:rFonts w:asciiTheme="majorHAnsi" w:hAnsiTheme="majorHAnsi"/>
          <w:sz w:val="24"/>
          <w:szCs w:val="24"/>
        </w:rPr>
        <w:tab/>
      </w:r>
      <w:r w:rsidRPr="00C47D3C">
        <w:rPr>
          <w:rFonts w:asciiTheme="majorHAnsi" w:hAnsiTheme="majorHAnsi"/>
          <w:sz w:val="24"/>
          <w:szCs w:val="24"/>
        </w:rPr>
        <w:t>.</w:t>
      </w:r>
      <w:r w:rsidRPr="00C47D3C">
        <w:rPr>
          <w:rFonts w:asciiTheme="majorHAnsi" w:hAnsiTheme="majorHAnsi"/>
          <w:sz w:val="24"/>
          <w:szCs w:val="24"/>
        </w:rPr>
        <w:tab/>
        <w:t>.</w:t>
      </w:r>
      <w:r w:rsidRPr="00C47D3C">
        <w:rPr>
          <w:rFonts w:asciiTheme="majorHAnsi" w:hAnsiTheme="majorHAnsi"/>
          <w:sz w:val="24"/>
          <w:szCs w:val="24"/>
        </w:rPr>
        <w:tab/>
        <w:t>.</w:t>
      </w:r>
      <w:r w:rsidRPr="00C47D3C">
        <w:rPr>
          <w:rFonts w:asciiTheme="majorHAnsi" w:hAnsiTheme="majorHAnsi"/>
          <w:sz w:val="24"/>
          <w:szCs w:val="24"/>
        </w:rPr>
        <w:tab/>
        <w:t>.</w:t>
      </w:r>
      <w:r w:rsidRPr="00C47D3C">
        <w:rPr>
          <w:rFonts w:asciiTheme="majorHAnsi" w:hAnsiTheme="majorHAnsi"/>
          <w:sz w:val="24"/>
          <w:szCs w:val="24"/>
        </w:rPr>
        <w:tab/>
        <w:t>.</w:t>
      </w:r>
      <w:r w:rsidRPr="00C47D3C">
        <w:rPr>
          <w:rFonts w:asciiTheme="majorHAnsi" w:hAnsiTheme="majorHAnsi"/>
          <w:sz w:val="24"/>
          <w:szCs w:val="24"/>
        </w:rPr>
        <w:tab/>
        <w:t>.</w:t>
      </w:r>
      <w:r w:rsidRPr="00C47D3C">
        <w:rPr>
          <w:rFonts w:asciiTheme="majorHAnsi" w:hAnsiTheme="majorHAnsi"/>
          <w:sz w:val="24"/>
          <w:szCs w:val="24"/>
        </w:rPr>
        <w:tab/>
      </w:r>
      <w:r w:rsidR="00603929" w:rsidRPr="00C47D3C">
        <w:rPr>
          <w:rFonts w:asciiTheme="majorHAnsi" w:hAnsiTheme="majorHAnsi"/>
          <w:sz w:val="24"/>
          <w:szCs w:val="24"/>
        </w:rPr>
        <w:t>3</w:t>
      </w:r>
    </w:p>
    <w:p w:rsidR="0035791D" w:rsidRPr="00C47D3C" w:rsidRDefault="0035791D" w:rsidP="0035791D">
      <w:pPr>
        <w:spacing w:after="0"/>
        <w:ind w:left="1440"/>
        <w:jc w:val="both"/>
        <w:rPr>
          <w:rFonts w:asciiTheme="majorHAnsi" w:hAnsiTheme="majorHAnsi"/>
          <w:sz w:val="24"/>
          <w:szCs w:val="24"/>
        </w:rPr>
      </w:pPr>
      <w:r w:rsidRPr="00C47D3C">
        <w:rPr>
          <w:rFonts w:asciiTheme="majorHAnsi" w:hAnsiTheme="majorHAnsi"/>
          <w:sz w:val="24"/>
          <w:szCs w:val="24"/>
        </w:rPr>
        <w:t xml:space="preserve">Session #1: </w:t>
      </w:r>
      <w:r w:rsidRPr="00C47D3C">
        <w:rPr>
          <w:rFonts w:asciiTheme="majorHAnsi" w:hAnsiTheme="majorHAnsi"/>
          <w:sz w:val="24"/>
          <w:szCs w:val="24"/>
        </w:rPr>
        <w:tab/>
        <w:t>Renewable and Alternative Energy Development</w:t>
      </w:r>
      <w:r w:rsidRPr="00C47D3C">
        <w:rPr>
          <w:rFonts w:asciiTheme="majorHAnsi" w:hAnsiTheme="majorHAnsi"/>
          <w:sz w:val="24"/>
          <w:szCs w:val="24"/>
        </w:rPr>
        <w:tab/>
      </w:r>
      <w:r w:rsidRPr="00C47D3C">
        <w:rPr>
          <w:rFonts w:asciiTheme="majorHAnsi" w:hAnsiTheme="majorHAnsi"/>
          <w:sz w:val="24"/>
          <w:szCs w:val="24"/>
        </w:rPr>
        <w:tab/>
      </w:r>
      <w:r w:rsidR="00DE5DCC" w:rsidRPr="00C47D3C">
        <w:rPr>
          <w:rFonts w:asciiTheme="majorHAnsi" w:hAnsiTheme="majorHAnsi"/>
          <w:sz w:val="24"/>
          <w:szCs w:val="24"/>
        </w:rPr>
        <w:t>3</w:t>
      </w:r>
    </w:p>
    <w:p w:rsidR="00D37730" w:rsidRPr="00C47D3C" w:rsidRDefault="0035791D" w:rsidP="0035791D">
      <w:pPr>
        <w:spacing w:after="0"/>
        <w:ind w:left="1440"/>
        <w:jc w:val="both"/>
        <w:rPr>
          <w:rFonts w:asciiTheme="majorHAnsi" w:hAnsiTheme="majorHAnsi"/>
          <w:sz w:val="24"/>
          <w:szCs w:val="24"/>
        </w:rPr>
      </w:pPr>
      <w:r w:rsidRPr="00C47D3C">
        <w:rPr>
          <w:rFonts w:asciiTheme="majorHAnsi" w:hAnsiTheme="majorHAnsi"/>
          <w:sz w:val="24"/>
          <w:szCs w:val="24"/>
        </w:rPr>
        <w:t>Session #2:</w:t>
      </w:r>
      <w:r w:rsidRPr="00C47D3C">
        <w:rPr>
          <w:rFonts w:asciiTheme="majorHAnsi" w:hAnsiTheme="majorHAnsi"/>
          <w:sz w:val="24"/>
          <w:szCs w:val="24"/>
        </w:rPr>
        <w:tab/>
      </w:r>
      <w:r w:rsidR="00D37730" w:rsidRPr="00C47D3C">
        <w:rPr>
          <w:rFonts w:asciiTheme="majorHAnsi" w:hAnsiTheme="majorHAnsi"/>
          <w:sz w:val="24"/>
          <w:szCs w:val="24"/>
        </w:rPr>
        <w:t>Energy Efficiency and Conservation Initiatives</w:t>
      </w:r>
      <w:r w:rsidR="00E208F5" w:rsidRPr="00C47D3C">
        <w:rPr>
          <w:rFonts w:asciiTheme="majorHAnsi" w:hAnsiTheme="majorHAnsi"/>
          <w:sz w:val="24"/>
          <w:szCs w:val="24"/>
        </w:rPr>
        <w:tab/>
        <w:t>.</w:t>
      </w:r>
      <w:r w:rsidR="00E208F5" w:rsidRPr="00C47D3C">
        <w:rPr>
          <w:rFonts w:asciiTheme="majorHAnsi" w:hAnsiTheme="majorHAnsi"/>
          <w:sz w:val="24"/>
          <w:szCs w:val="24"/>
        </w:rPr>
        <w:tab/>
      </w:r>
      <w:r w:rsidR="00DE5DCC" w:rsidRPr="00C47D3C">
        <w:rPr>
          <w:rFonts w:asciiTheme="majorHAnsi" w:hAnsiTheme="majorHAnsi"/>
          <w:sz w:val="24"/>
          <w:szCs w:val="24"/>
        </w:rPr>
        <w:t>5</w:t>
      </w:r>
    </w:p>
    <w:p w:rsidR="00D37730" w:rsidRPr="00C47D3C" w:rsidRDefault="0035791D" w:rsidP="0035791D">
      <w:pPr>
        <w:ind w:left="720" w:firstLine="720"/>
        <w:jc w:val="both"/>
        <w:rPr>
          <w:rFonts w:asciiTheme="majorHAnsi" w:hAnsiTheme="majorHAnsi"/>
          <w:sz w:val="24"/>
          <w:szCs w:val="24"/>
        </w:rPr>
      </w:pPr>
      <w:r w:rsidRPr="00C47D3C">
        <w:rPr>
          <w:rFonts w:asciiTheme="majorHAnsi" w:hAnsiTheme="majorHAnsi"/>
          <w:sz w:val="24"/>
          <w:szCs w:val="24"/>
        </w:rPr>
        <w:t>Session #3:</w:t>
      </w:r>
      <w:r w:rsidRPr="00C47D3C">
        <w:rPr>
          <w:rFonts w:asciiTheme="majorHAnsi" w:hAnsiTheme="majorHAnsi"/>
          <w:sz w:val="24"/>
          <w:szCs w:val="24"/>
        </w:rPr>
        <w:tab/>
        <w:t>Long-t</w:t>
      </w:r>
      <w:r w:rsidR="00D37730" w:rsidRPr="00C47D3C">
        <w:rPr>
          <w:rFonts w:asciiTheme="majorHAnsi" w:hAnsiTheme="majorHAnsi"/>
          <w:sz w:val="24"/>
          <w:szCs w:val="24"/>
        </w:rPr>
        <w:t>erm Energy and Emissions Vision</w:t>
      </w:r>
      <w:r w:rsidRPr="00C47D3C">
        <w:rPr>
          <w:rFonts w:asciiTheme="majorHAnsi" w:hAnsiTheme="majorHAnsi"/>
          <w:sz w:val="24"/>
          <w:szCs w:val="24"/>
        </w:rPr>
        <w:tab/>
        <w:t>.</w:t>
      </w:r>
      <w:r w:rsidRPr="00C47D3C">
        <w:rPr>
          <w:rFonts w:asciiTheme="majorHAnsi" w:hAnsiTheme="majorHAnsi"/>
          <w:sz w:val="24"/>
          <w:szCs w:val="24"/>
        </w:rPr>
        <w:tab/>
        <w:t>.</w:t>
      </w:r>
      <w:r w:rsidR="00E208F5" w:rsidRPr="00C47D3C">
        <w:rPr>
          <w:rFonts w:asciiTheme="majorHAnsi" w:hAnsiTheme="majorHAnsi"/>
          <w:sz w:val="24"/>
          <w:szCs w:val="24"/>
        </w:rPr>
        <w:tab/>
      </w:r>
      <w:r w:rsidR="00382DBE" w:rsidRPr="00C47D3C">
        <w:rPr>
          <w:rFonts w:asciiTheme="majorHAnsi" w:hAnsiTheme="majorHAnsi"/>
          <w:sz w:val="24"/>
          <w:szCs w:val="24"/>
        </w:rPr>
        <w:t>7</w:t>
      </w:r>
    </w:p>
    <w:p w:rsidR="00D37730" w:rsidRPr="00C47D3C" w:rsidRDefault="0035791D" w:rsidP="00D37730">
      <w:pPr>
        <w:pStyle w:val="ListParagraph"/>
        <w:numPr>
          <w:ilvl w:val="1"/>
          <w:numId w:val="1"/>
        </w:numPr>
        <w:jc w:val="both"/>
        <w:rPr>
          <w:rFonts w:asciiTheme="majorHAnsi" w:hAnsiTheme="majorHAnsi"/>
          <w:sz w:val="24"/>
          <w:szCs w:val="24"/>
        </w:rPr>
      </w:pPr>
      <w:r w:rsidRPr="00C47D3C">
        <w:rPr>
          <w:rFonts w:asciiTheme="majorHAnsi" w:hAnsiTheme="majorHAnsi"/>
          <w:sz w:val="24"/>
          <w:szCs w:val="24"/>
        </w:rPr>
        <w:t>Day 2:</w:t>
      </w:r>
      <w:r w:rsidRPr="00C47D3C">
        <w:rPr>
          <w:rFonts w:asciiTheme="majorHAnsi" w:hAnsiTheme="majorHAnsi"/>
          <w:sz w:val="24"/>
          <w:szCs w:val="24"/>
        </w:rPr>
        <w:tab/>
      </w:r>
      <w:r w:rsidR="00D37730" w:rsidRPr="00C47D3C">
        <w:rPr>
          <w:rFonts w:asciiTheme="majorHAnsi" w:hAnsiTheme="majorHAnsi"/>
          <w:sz w:val="24"/>
          <w:szCs w:val="24"/>
        </w:rPr>
        <w:t>Climate Change Strategic Framework</w:t>
      </w:r>
      <w:r w:rsidR="002F3257" w:rsidRPr="00C47D3C">
        <w:rPr>
          <w:rFonts w:asciiTheme="majorHAnsi" w:hAnsiTheme="majorHAnsi"/>
          <w:sz w:val="24"/>
          <w:szCs w:val="24"/>
        </w:rPr>
        <w:tab/>
        <w:t>.</w:t>
      </w:r>
      <w:r w:rsidR="002F3257" w:rsidRPr="00C47D3C">
        <w:rPr>
          <w:rFonts w:asciiTheme="majorHAnsi" w:hAnsiTheme="majorHAnsi"/>
          <w:sz w:val="24"/>
          <w:szCs w:val="24"/>
        </w:rPr>
        <w:tab/>
        <w:t>.</w:t>
      </w:r>
      <w:r w:rsidR="002F3257" w:rsidRPr="00C47D3C">
        <w:rPr>
          <w:rFonts w:asciiTheme="majorHAnsi" w:hAnsiTheme="majorHAnsi"/>
          <w:sz w:val="24"/>
          <w:szCs w:val="24"/>
        </w:rPr>
        <w:tab/>
        <w:t>.</w:t>
      </w:r>
      <w:r w:rsidR="002F3257" w:rsidRPr="00C47D3C">
        <w:rPr>
          <w:rFonts w:asciiTheme="majorHAnsi" w:hAnsiTheme="majorHAnsi"/>
          <w:sz w:val="24"/>
          <w:szCs w:val="24"/>
        </w:rPr>
        <w:tab/>
      </w:r>
      <w:r w:rsidR="00337E4A" w:rsidRPr="00C47D3C">
        <w:rPr>
          <w:rFonts w:asciiTheme="majorHAnsi" w:hAnsiTheme="majorHAnsi"/>
          <w:sz w:val="24"/>
          <w:szCs w:val="24"/>
        </w:rPr>
        <w:t>9</w:t>
      </w:r>
    </w:p>
    <w:p w:rsidR="004B5DFE" w:rsidRPr="00C47D3C" w:rsidRDefault="0035791D" w:rsidP="0035791D">
      <w:pPr>
        <w:pStyle w:val="ListParagraph"/>
        <w:ind w:left="2160" w:hanging="720"/>
        <w:jc w:val="both"/>
        <w:rPr>
          <w:rFonts w:asciiTheme="majorHAnsi" w:hAnsiTheme="majorHAnsi"/>
          <w:sz w:val="24"/>
          <w:szCs w:val="24"/>
        </w:rPr>
      </w:pPr>
      <w:r w:rsidRPr="00C47D3C">
        <w:rPr>
          <w:rFonts w:asciiTheme="majorHAnsi" w:hAnsiTheme="majorHAnsi"/>
          <w:sz w:val="24"/>
          <w:szCs w:val="24"/>
        </w:rPr>
        <w:t>Session #4:</w:t>
      </w:r>
      <w:r w:rsidRPr="00C47D3C">
        <w:rPr>
          <w:rFonts w:asciiTheme="majorHAnsi" w:hAnsiTheme="majorHAnsi"/>
          <w:sz w:val="24"/>
          <w:szCs w:val="24"/>
        </w:rPr>
        <w:tab/>
      </w:r>
      <w:r w:rsidR="004B5DFE" w:rsidRPr="00C47D3C">
        <w:rPr>
          <w:rFonts w:asciiTheme="majorHAnsi" w:hAnsiTheme="majorHAnsi"/>
          <w:sz w:val="24"/>
          <w:szCs w:val="24"/>
        </w:rPr>
        <w:t>Knowledge</w:t>
      </w:r>
      <w:r w:rsidR="00E87FCE" w:rsidRPr="00C47D3C">
        <w:rPr>
          <w:rFonts w:asciiTheme="majorHAnsi" w:hAnsiTheme="majorHAnsi"/>
          <w:sz w:val="24"/>
          <w:szCs w:val="24"/>
        </w:rPr>
        <w:t xml:space="preserve">, </w:t>
      </w:r>
      <w:r w:rsidR="004B5DFE" w:rsidRPr="00C47D3C">
        <w:rPr>
          <w:rFonts w:asciiTheme="majorHAnsi" w:hAnsiTheme="majorHAnsi"/>
          <w:sz w:val="24"/>
          <w:szCs w:val="24"/>
        </w:rPr>
        <w:t>Monitoring and Risk Assessments</w:t>
      </w:r>
      <w:r w:rsidR="00E87FCE" w:rsidRPr="00C47D3C">
        <w:rPr>
          <w:rFonts w:asciiTheme="majorHAnsi" w:hAnsiTheme="majorHAnsi"/>
          <w:sz w:val="24"/>
          <w:szCs w:val="24"/>
        </w:rPr>
        <w:tab/>
      </w:r>
      <w:r w:rsidRPr="00C47D3C">
        <w:rPr>
          <w:rFonts w:asciiTheme="majorHAnsi" w:hAnsiTheme="majorHAnsi"/>
          <w:sz w:val="24"/>
          <w:szCs w:val="24"/>
        </w:rPr>
        <w:t>.</w:t>
      </w:r>
      <w:r w:rsidRPr="00C47D3C">
        <w:rPr>
          <w:rFonts w:asciiTheme="majorHAnsi" w:hAnsiTheme="majorHAnsi"/>
          <w:sz w:val="24"/>
          <w:szCs w:val="24"/>
        </w:rPr>
        <w:tab/>
      </w:r>
      <w:r w:rsidR="00337E4A" w:rsidRPr="00C47D3C">
        <w:rPr>
          <w:rFonts w:asciiTheme="majorHAnsi" w:hAnsiTheme="majorHAnsi"/>
          <w:sz w:val="24"/>
          <w:szCs w:val="24"/>
        </w:rPr>
        <w:t>9</w:t>
      </w:r>
    </w:p>
    <w:p w:rsidR="004B5DFE" w:rsidRPr="00C47D3C" w:rsidRDefault="0035791D" w:rsidP="0035791D">
      <w:pPr>
        <w:pStyle w:val="ListParagraph"/>
        <w:ind w:left="2160" w:hanging="720"/>
        <w:jc w:val="both"/>
        <w:rPr>
          <w:rFonts w:asciiTheme="majorHAnsi" w:hAnsiTheme="majorHAnsi"/>
          <w:sz w:val="24"/>
          <w:szCs w:val="24"/>
        </w:rPr>
      </w:pPr>
      <w:r w:rsidRPr="00C47D3C">
        <w:rPr>
          <w:rFonts w:asciiTheme="majorHAnsi" w:hAnsiTheme="majorHAnsi"/>
          <w:sz w:val="24"/>
          <w:szCs w:val="24"/>
        </w:rPr>
        <w:t>Session #5:</w:t>
      </w:r>
      <w:r w:rsidRPr="00C47D3C">
        <w:rPr>
          <w:rFonts w:asciiTheme="majorHAnsi" w:hAnsiTheme="majorHAnsi"/>
          <w:sz w:val="24"/>
          <w:szCs w:val="24"/>
        </w:rPr>
        <w:tab/>
      </w:r>
      <w:r w:rsidR="004B5DFE" w:rsidRPr="00C47D3C">
        <w:rPr>
          <w:rFonts w:asciiTheme="majorHAnsi" w:hAnsiTheme="majorHAnsi"/>
          <w:sz w:val="24"/>
          <w:szCs w:val="24"/>
        </w:rPr>
        <w:t>Resilience and Adaptation</w:t>
      </w:r>
      <w:r w:rsidR="002F3257" w:rsidRPr="00C47D3C">
        <w:rPr>
          <w:rFonts w:asciiTheme="majorHAnsi" w:hAnsiTheme="majorHAnsi"/>
          <w:sz w:val="24"/>
          <w:szCs w:val="24"/>
        </w:rPr>
        <w:tab/>
        <w:t>.</w:t>
      </w:r>
      <w:r w:rsidR="002F3257" w:rsidRPr="00C47D3C">
        <w:rPr>
          <w:rFonts w:asciiTheme="majorHAnsi" w:hAnsiTheme="majorHAnsi"/>
          <w:sz w:val="24"/>
          <w:szCs w:val="24"/>
        </w:rPr>
        <w:tab/>
        <w:t>.</w:t>
      </w:r>
      <w:r w:rsidR="002F3257" w:rsidRPr="00C47D3C">
        <w:rPr>
          <w:rFonts w:asciiTheme="majorHAnsi" w:hAnsiTheme="majorHAnsi"/>
          <w:sz w:val="24"/>
          <w:szCs w:val="24"/>
        </w:rPr>
        <w:tab/>
        <w:t>.</w:t>
      </w:r>
      <w:r w:rsidR="002F3257" w:rsidRPr="00C47D3C">
        <w:rPr>
          <w:rFonts w:asciiTheme="majorHAnsi" w:hAnsiTheme="majorHAnsi"/>
          <w:sz w:val="24"/>
          <w:szCs w:val="24"/>
        </w:rPr>
        <w:tab/>
        <w:t>.</w:t>
      </w:r>
      <w:r w:rsidR="002F3257" w:rsidRPr="00C47D3C">
        <w:rPr>
          <w:rFonts w:asciiTheme="majorHAnsi" w:hAnsiTheme="majorHAnsi"/>
          <w:sz w:val="24"/>
          <w:szCs w:val="24"/>
        </w:rPr>
        <w:tab/>
      </w:r>
      <w:r w:rsidR="002572F0">
        <w:rPr>
          <w:rFonts w:asciiTheme="majorHAnsi" w:hAnsiTheme="majorHAnsi"/>
          <w:sz w:val="24"/>
          <w:szCs w:val="24"/>
        </w:rPr>
        <w:t>12</w:t>
      </w:r>
    </w:p>
    <w:p w:rsidR="00FD38A3" w:rsidRPr="00C47D3C" w:rsidRDefault="00FD38A3" w:rsidP="00FD38A3">
      <w:pPr>
        <w:pStyle w:val="ListParagraph"/>
        <w:ind w:left="1440"/>
        <w:jc w:val="both"/>
        <w:rPr>
          <w:rFonts w:asciiTheme="majorHAnsi" w:hAnsiTheme="majorHAnsi"/>
          <w:sz w:val="24"/>
          <w:szCs w:val="24"/>
        </w:rPr>
      </w:pPr>
    </w:p>
    <w:p w:rsidR="00FD38A3" w:rsidRPr="00C47D3C" w:rsidRDefault="002F3257" w:rsidP="00FD38A3">
      <w:pPr>
        <w:pStyle w:val="ListParagraph"/>
        <w:numPr>
          <w:ilvl w:val="1"/>
          <w:numId w:val="1"/>
        </w:numPr>
        <w:jc w:val="both"/>
        <w:rPr>
          <w:rFonts w:asciiTheme="majorHAnsi" w:hAnsiTheme="majorHAnsi"/>
          <w:sz w:val="24"/>
          <w:szCs w:val="24"/>
        </w:rPr>
      </w:pPr>
      <w:r w:rsidRPr="00C47D3C">
        <w:rPr>
          <w:rFonts w:asciiTheme="majorHAnsi" w:hAnsiTheme="majorHAnsi"/>
          <w:sz w:val="24"/>
          <w:szCs w:val="24"/>
        </w:rPr>
        <w:t xml:space="preserve">Other Topics </w:t>
      </w:r>
      <w:r w:rsidRPr="00C47D3C">
        <w:rPr>
          <w:rFonts w:asciiTheme="majorHAnsi" w:hAnsiTheme="majorHAnsi"/>
          <w:sz w:val="24"/>
          <w:szCs w:val="24"/>
        </w:rPr>
        <w:tab/>
      </w:r>
      <w:r w:rsidR="00377B04" w:rsidRPr="00C47D3C">
        <w:rPr>
          <w:rFonts w:asciiTheme="majorHAnsi" w:hAnsiTheme="majorHAnsi"/>
          <w:sz w:val="24"/>
          <w:szCs w:val="24"/>
        </w:rPr>
        <w:t>.</w:t>
      </w:r>
      <w:r w:rsidR="00377B04" w:rsidRPr="00C47D3C">
        <w:rPr>
          <w:rFonts w:asciiTheme="majorHAnsi" w:hAnsiTheme="majorHAnsi"/>
          <w:sz w:val="24"/>
          <w:szCs w:val="24"/>
        </w:rPr>
        <w:tab/>
        <w:t>.</w:t>
      </w:r>
      <w:r w:rsidR="00377B04" w:rsidRPr="00C47D3C">
        <w:rPr>
          <w:rFonts w:asciiTheme="majorHAnsi" w:hAnsiTheme="majorHAnsi"/>
          <w:sz w:val="24"/>
          <w:szCs w:val="24"/>
        </w:rPr>
        <w:tab/>
        <w:t>.</w:t>
      </w:r>
      <w:r w:rsidR="00377B04" w:rsidRPr="00C47D3C">
        <w:rPr>
          <w:rFonts w:asciiTheme="majorHAnsi" w:hAnsiTheme="majorHAnsi"/>
          <w:sz w:val="24"/>
          <w:szCs w:val="24"/>
        </w:rPr>
        <w:tab/>
        <w:t>.</w:t>
      </w:r>
      <w:r w:rsidR="00377B04" w:rsidRPr="00C47D3C">
        <w:rPr>
          <w:rFonts w:asciiTheme="majorHAnsi" w:hAnsiTheme="majorHAnsi"/>
          <w:sz w:val="24"/>
          <w:szCs w:val="24"/>
        </w:rPr>
        <w:tab/>
        <w:t>.</w:t>
      </w:r>
      <w:r w:rsidR="00377B04" w:rsidRPr="00C47D3C">
        <w:rPr>
          <w:rFonts w:asciiTheme="majorHAnsi" w:hAnsiTheme="majorHAnsi"/>
          <w:sz w:val="24"/>
          <w:szCs w:val="24"/>
        </w:rPr>
        <w:tab/>
        <w:t>.</w:t>
      </w:r>
      <w:r w:rsidR="00377B04" w:rsidRPr="00C47D3C">
        <w:rPr>
          <w:rFonts w:asciiTheme="majorHAnsi" w:hAnsiTheme="majorHAnsi"/>
          <w:sz w:val="24"/>
          <w:szCs w:val="24"/>
        </w:rPr>
        <w:tab/>
      </w:r>
      <w:r w:rsidRPr="00C47D3C">
        <w:rPr>
          <w:rFonts w:asciiTheme="majorHAnsi" w:hAnsiTheme="majorHAnsi"/>
          <w:sz w:val="24"/>
          <w:szCs w:val="24"/>
        </w:rPr>
        <w:t>.</w:t>
      </w:r>
      <w:r w:rsidRPr="00C47D3C">
        <w:rPr>
          <w:rFonts w:asciiTheme="majorHAnsi" w:hAnsiTheme="majorHAnsi"/>
          <w:sz w:val="24"/>
          <w:szCs w:val="24"/>
        </w:rPr>
        <w:tab/>
        <w:t>.</w:t>
      </w:r>
      <w:r w:rsidRPr="00C47D3C">
        <w:rPr>
          <w:rFonts w:asciiTheme="majorHAnsi" w:hAnsiTheme="majorHAnsi"/>
          <w:sz w:val="24"/>
          <w:szCs w:val="24"/>
        </w:rPr>
        <w:tab/>
      </w:r>
      <w:r w:rsidR="00337E4A" w:rsidRPr="00C47D3C">
        <w:rPr>
          <w:rFonts w:asciiTheme="majorHAnsi" w:hAnsiTheme="majorHAnsi"/>
          <w:sz w:val="24"/>
          <w:szCs w:val="24"/>
        </w:rPr>
        <w:t>16</w:t>
      </w:r>
    </w:p>
    <w:p w:rsidR="00FD38A3" w:rsidRPr="00C47D3C" w:rsidRDefault="00377B04" w:rsidP="00FD38A3">
      <w:pPr>
        <w:pStyle w:val="ListParagraph"/>
        <w:numPr>
          <w:ilvl w:val="2"/>
          <w:numId w:val="1"/>
        </w:numPr>
        <w:jc w:val="both"/>
        <w:rPr>
          <w:rFonts w:asciiTheme="majorHAnsi" w:hAnsiTheme="majorHAnsi"/>
          <w:sz w:val="24"/>
          <w:szCs w:val="24"/>
        </w:rPr>
      </w:pPr>
      <w:r w:rsidRPr="00C47D3C">
        <w:rPr>
          <w:rFonts w:asciiTheme="majorHAnsi" w:hAnsiTheme="majorHAnsi"/>
          <w:sz w:val="24"/>
          <w:szCs w:val="24"/>
        </w:rPr>
        <w:t>Indigenous Rights in Paris Agreement</w:t>
      </w:r>
      <w:r w:rsidR="002F3257" w:rsidRPr="00C47D3C">
        <w:rPr>
          <w:rFonts w:asciiTheme="majorHAnsi" w:hAnsiTheme="majorHAnsi"/>
          <w:sz w:val="24"/>
          <w:szCs w:val="24"/>
        </w:rPr>
        <w:tab/>
        <w:t>.</w:t>
      </w:r>
      <w:r w:rsidR="002F3257" w:rsidRPr="00C47D3C">
        <w:rPr>
          <w:rFonts w:asciiTheme="majorHAnsi" w:hAnsiTheme="majorHAnsi"/>
          <w:sz w:val="24"/>
          <w:szCs w:val="24"/>
        </w:rPr>
        <w:tab/>
        <w:t>.</w:t>
      </w:r>
      <w:r w:rsidR="002F3257" w:rsidRPr="00C47D3C">
        <w:rPr>
          <w:rFonts w:asciiTheme="majorHAnsi" w:hAnsiTheme="majorHAnsi"/>
          <w:sz w:val="24"/>
          <w:szCs w:val="24"/>
        </w:rPr>
        <w:tab/>
        <w:t>.</w:t>
      </w:r>
      <w:r w:rsidR="002F3257" w:rsidRPr="00C47D3C">
        <w:rPr>
          <w:rFonts w:asciiTheme="majorHAnsi" w:hAnsiTheme="majorHAnsi"/>
          <w:sz w:val="24"/>
          <w:szCs w:val="24"/>
        </w:rPr>
        <w:tab/>
      </w:r>
      <w:r w:rsidR="00337E4A" w:rsidRPr="00C47D3C">
        <w:rPr>
          <w:rFonts w:asciiTheme="majorHAnsi" w:hAnsiTheme="majorHAnsi"/>
          <w:sz w:val="24"/>
          <w:szCs w:val="24"/>
        </w:rPr>
        <w:t>16</w:t>
      </w:r>
    </w:p>
    <w:p w:rsidR="002F3257" w:rsidRPr="00C47D3C" w:rsidRDefault="00377B04" w:rsidP="00FD38A3">
      <w:pPr>
        <w:pStyle w:val="ListParagraph"/>
        <w:numPr>
          <w:ilvl w:val="2"/>
          <w:numId w:val="1"/>
        </w:numPr>
        <w:jc w:val="both"/>
        <w:rPr>
          <w:rFonts w:asciiTheme="majorHAnsi" w:hAnsiTheme="majorHAnsi"/>
          <w:sz w:val="24"/>
          <w:szCs w:val="24"/>
        </w:rPr>
      </w:pPr>
      <w:r w:rsidRPr="00C47D3C">
        <w:rPr>
          <w:rFonts w:asciiTheme="majorHAnsi" w:hAnsiTheme="majorHAnsi"/>
          <w:sz w:val="24"/>
          <w:szCs w:val="24"/>
        </w:rPr>
        <w:t>Clean Energy Utilization</w:t>
      </w:r>
      <w:r w:rsidR="002F3257" w:rsidRPr="00C47D3C">
        <w:rPr>
          <w:rFonts w:asciiTheme="majorHAnsi" w:hAnsiTheme="majorHAnsi"/>
          <w:sz w:val="24"/>
          <w:szCs w:val="24"/>
        </w:rPr>
        <w:tab/>
        <w:t>.</w:t>
      </w:r>
      <w:r w:rsidR="002F3257" w:rsidRPr="00C47D3C">
        <w:rPr>
          <w:rFonts w:asciiTheme="majorHAnsi" w:hAnsiTheme="majorHAnsi"/>
          <w:sz w:val="24"/>
          <w:szCs w:val="24"/>
        </w:rPr>
        <w:tab/>
        <w:t>.</w:t>
      </w:r>
      <w:r w:rsidR="002F3257" w:rsidRPr="00C47D3C">
        <w:rPr>
          <w:rFonts w:asciiTheme="majorHAnsi" w:hAnsiTheme="majorHAnsi"/>
          <w:sz w:val="24"/>
          <w:szCs w:val="24"/>
        </w:rPr>
        <w:tab/>
        <w:t>.</w:t>
      </w:r>
      <w:r w:rsidR="002F3257" w:rsidRPr="00C47D3C">
        <w:rPr>
          <w:rFonts w:asciiTheme="majorHAnsi" w:hAnsiTheme="majorHAnsi"/>
          <w:sz w:val="24"/>
          <w:szCs w:val="24"/>
        </w:rPr>
        <w:tab/>
        <w:t>.</w:t>
      </w:r>
      <w:r w:rsidR="002F3257" w:rsidRPr="00C47D3C">
        <w:rPr>
          <w:rFonts w:asciiTheme="majorHAnsi" w:hAnsiTheme="majorHAnsi"/>
          <w:sz w:val="24"/>
          <w:szCs w:val="24"/>
        </w:rPr>
        <w:tab/>
        <w:t>.</w:t>
      </w:r>
      <w:r w:rsidR="002F3257" w:rsidRPr="00C47D3C">
        <w:rPr>
          <w:rFonts w:asciiTheme="majorHAnsi" w:hAnsiTheme="majorHAnsi"/>
          <w:sz w:val="24"/>
          <w:szCs w:val="24"/>
        </w:rPr>
        <w:tab/>
      </w:r>
      <w:r w:rsidR="002572F0">
        <w:rPr>
          <w:rFonts w:asciiTheme="majorHAnsi" w:hAnsiTheme="majorHAnsi"/>
          <w:sz w:val="24"/>
          <w:szCs w:val="24"/>
        </w:rPr>
        <w:t>16</w:t>
      </w:r>
    </w:p>
    <w:p w:rsidR="004B5DFE" w:rsidRPr="00C47D3C" w:rsidRDefault="004B5DFE" w:rsidP="004B5DFE">
      <w:pPr>
        <w:pStyle w:val="ListParagraph"/>
        <w:ind w:left="2160"/>
        <w:jc w:val="both"/>
        <w:rPr>
          <w:rFonts w:asciiTheme="majorHAnsi" w:hAnsiTheme="majorHAnsi"/>
          <w:sz w:val="24"/>
          <w:szCs w:val="24"/>
        </w:rPr>
      </w:pPr>
    </w:p>
    <w:p w:rsidR="004B5DFE" w:rsidRDefault="004B5DFE" w:rsidP="004B5DFE">
      <w:pPr>
        <w:pStyle w:val="ListParagraph"/>
        <w:numPr>
          <w:ilvl w:val="0"/>
          <w:numId w:val="1"/>
        </w:numPr>
        <w:jc w:val="both"/>
        <w:rPr>
          <w:rFonts w:asciiTheme="majorHAnsi" w:hAnsiTheme="majorHAnsi"/>
          <w:b/>
          <w:sz w:val="24"/>
          <w:szCs w:val="24"/>
        </w:rPr>
      </w:pPr>
      <w:r w:rsidRPr="00C47D3C">
        <w:rPr>
          <w:rFonts w:asciiTheme="majorHAnsi" w:hAnsiTheme="majorHAnsi"/>
          <w:b/>
          <w:sz w:val="24"/>
          <w:szCs w:val="24"/>
        </w:rPr>
        <w:t>CONCLUSIONS / NEXT STEPS</w:t>
      </w:r>
      <w:r w:rsidR="00C47D3C">
        <w:rPr>
          <w:rFonts w:asciiTheme="majorHAnsi" w:hAnsiTheme="majorHAnsi"/>
          <w:b/>
          <w:sz w:val="24"/>
          <w:szCs w:val="24"/>
        </w:rPr>
        <w:tab/>
      </w:r>
      <w:r w:rsidR="00A9190D">
        <w:rPr>
          <w:rFonts w:asciiTheme="majorHAnsi" w:hAnsiTheme="majorHAnsi"/>
          <w:b/>
          <w:sz w:val="24"/>
          <w:szCs w:val="24"/>
        </w:rPr>
        <w:t>.</w:t>
      </w:r>
      <w:r w:rsidR="00C47D3C">
        <w:rPr>
          <w:rFonts w:asciiTheme="majorHAnsi" w:hAnsiTheme="majorHAnsi"/>
          <w:b/>
          <w:sz w:val="24"/>
          <w:szCs w:val="24"/>
        </w:rPr>
        <w:tab/>
        <w:t>.</w:t>
      </w:r>
      <w:r w:rsidR="00C47D3C">
        <w:rPr>
          <w:rFonts w:asciiTheme="majorHAnsi" w:hAnsiTheme="majorHAnsi"/>
          <w:b/>
          <w:sz w:val="24"/>
          <w:szCs w:val="24"/>
        </w:rPr>
        <w:tab/>
        <w:t>.</w:t>
      </w:r>
      <w:r w:rsidR="00C47D3C">
        <w:rPr>
          <w:rFonts w:asciiTheme="majorHAnsi" w:hAnsiTheme="majorHAnsi"/>
          <w:b/>
          <w:sz w:val="24"/>
          <w:szCs w:val="24"/>
        </w:rPr>
        <w:tab/>
        <w:t>.</w:t>
      </w:r>
      <w:r w:rsidR="00C47D3C">
        <w:rPr>
          <w:rFonts w:asciiTheme="majorHAnsi" w:hAnsiTheme="majorHAnsi"/>
          <w:b/>
          <w:sz w:val="24"/>
          <w:szCs w:val="24"/>
        </w:rPr>
        <w:tab/>
        <w:t>.</w:t>
      </w:r>
      <w:r w:rsidR="00C47D3C">
        <w:rPr>
          <w:rFonts w:asciiTheme="majorHAnsi" w:hAnsiTheme="majorHAnsi"/>
          <w:b/>
          <w:sz w:val="24"/>
          <w:szCs w:val="24"/>
        </w:rPr>
        <w:tab/>
        <w:t>.</w:t>
      </w:r>
      <w:r w:rsidR="002F3257" w:rsidRPr="00C47D3C">
        <w:rPr>
          <w:rFonts w:asciiTheme="majorHAnsi" w:hAnsiTheme="majorHAnsi"/>
          <w:b/>
          <w:sz w:val="24"/>
          <w:szCs w:val="24"/>
        </w:rPr>
        <w:tab/>
      </w:r>
      <w:r w:rsidR="002572F0">
        <w:rPr>
          <w:rFonts w:asciiTheme="majorHAnsi" w:hAnsiTheme="majorHAnsi"/>
          <w:b/>
          <w:sz w:val="24"/>
          <w:szCs w:val="24"/>
        </w:rPr>
        <w:t>17</w:t>
      </w:r>
    </w:p>
    <w:p w:rsidR="008B4070" w:rsidRDefault="002572F0" w:rsidP="008B4070">
      <w:pPr>
        <w:pStyle w:val="ListParagraph"/>
        <w:jc w:val="both"/>
        <w:rPr>
          <w:rFonts w:asciiTheme="majorHAnsi" w:hAnsiTheme="majorHAnsi"/>
          <w:b/>
          <w:sz w:val="24"/>
          <w:szCs w:val="24"/>
        </w:rPr>
      </w:pPr>
      <w:r>
        <w:rPr>
          <w:rFonts w:asciiTheme="majorHAnsi" w:hAnsiTheme="majorHAnsi"/>
          <w:b/>
          <w:sz w:val="24"/>
          <w:szCs w:val="24"/>
        </w:rPr>
        <w:t>APPENDIX A</w:t>
      </w:r>
      <w:r>
        <w:rPr>
          <w:rFonts w:asciiTheme="majorHAnsi" w:hAnsiTheme="majorHAnsi"/>
          <w:b/>
          <w:sz w:val="24"/>
          <w:szCs w:val="24"/>
        </w:rPr>
        <w:tab/>
      </w:r>
      <w:r>
        <w:rPr>
          <w:rFonts w:asciiTheme="majorHAnsi" w:hAnsiTheme="majorHAnsi"/>
          <w:b/>
          <w:sz w:val="24"/>
          <w:szCs w:val="24"/>
        </w:rPr>
        <w:tab/>
        <w:t>.</w:t>
      </w:r>
      <w:r>
        <w:rPr>
          <w:rFonts w:asciiTheme="majorHAnsi" w:hAnsiTheme="majorHAnsi"/>
          <w:b/>
          <w:sz w:val="24"/>
          <w:szCs w:val="24"/>
        </w:rPr>
        <w:tab/>
        <w:t>.</w:t>
      </w:r>
      <w:r>
        <w:rPr>
          <w:rFonts w:asciiTheme="majorHAnsi" w:hAnsiTheme="majorHAnsi"/>
          <w:b/>
          <w:sz w:val="24"/>
          <w:szCs w:val="24"/>
        </w:rPr>
        <w:tab/>
        <w:t>.</w:t>
      </w:r>
      <w:r>
        <w:rPr>
          <w:rFonts w:asciiTheme="majorHAnsi" w:hAnsiTheme="majorHAnsi"/>
          <w:b/>
          <w:sz w:val="24"/>
          <w:szCs w:val="24"/>
        </w:rPr>
        <w:tab/>
        <w:t>.</w:t>
      </w:r>
      <w:r>
        <w:rPr>
          <w:rFonts w:asciiTheme="majorHAnsi" w:hAnsiTheme="majorHAnsi"/>
          <w:b/>
          <w:sz w:val="24"/>
          <w:szCs w:val="24"/>
        </w:rPr>
        <w:tab/>
        <w:t>.</w:t>
      </w:r>
      <w:r>
        <w:rPr>
          <w:rFonts w:asciiTheme="majorHAnsi" w:hAnsiTheme="majorHAnsi"/>
          <w:b/>
          <w:sz w:val="24"/>
          <w:szCs w:val="24"/>
        </w:rPr>
        <w:tab/>
        <w:t>.</w:t>
      </w:r>
      <w:r>
        <w:rPr>
          <w:rFonts w:asciiTheme="majorHAnsi" w:hAnsiTheme="majorHAnsi"/>
          <w:b/>
          <w:sz w:val="24"/>
          <w:szCs w:val="24"/>
        </w:rPr>
        <w:tab/>
        <w:t>.</w:t>
      </w:r>
      <w:r>
        <w:rPr>
          <w:rFonts w:asciiTheme="majorHAnsi" w:hAnsiTheme="majorHAnsi"/>
          <w:b/>
          <w:sz w:val="24"/>
          <w:szCs w:val="24"/>
        </w:rPr>
        <w:tab/>
        <w:t>.</w:t>
      </w:r>
      <w:r>
        <w:rPr>
          <w:rFonts w:asciiTheme="majorHAnsi" w:hAnsiTheme="majorHAnsi"/>
          <w:b/>
          <w:sz w:val="24"/>
          <w:szCs w:val="24"/>
        </w:rPr>
        <w:tab/>
        <w:t>18</w:t>
      </w:r>
    </w:p>
    <w:p w:rsidR="008B4070" w:rsidRPr="00C47D3C" w:rsidRDefault="002572F0" w:rsidP="008B4070">
      <w:pPr>
        <w:pStyle w:val="ListParagraph"/>
        <w:jc w:val="both"/>
        <w:rPr>
          <w:rFonts w:asciiTheme="majorHAnsi" w:hAnsiTheme="majorHAnsi"/>
          <w:b/>
          <w:sz w:val="24"/>
          <w:szCs w:val="24"/>
        </w:rPr>
      </w:pPr>
      <w:r>
        <w:rPr>
          <w:rFonts w:asciiTheme="majorHAnsi" w:hAnsiTheme="majorHAnsi"/>
          <w:b/>
          <w:sz w:val="24"/>
          <w:szCs w:val="24"/>
        </w:rPr>
        <w:t>APPENDIX B</w:t>
      </w:r>
      <w:r>
        <w:rPr>
          <w:rFonts w:asciiTheme="majorHAnsi" w:hAnsiTheme="majorHAnsi"/>
          <w:b/>
          <w:sz w:val="24"/>
          <w:szCs w:val="24"/>
        </w:rPr>
        <w:tab/>
      </w:r>
      <w:r>
        <w:rPr>
          <w:rFonts w:asciiTheme="majorHAnsi" w:hAnsiTheme="majorHAnsi"/>
          <w:b/>
          <w:sz w:val="24"/>
          <w:szCs w:val="24"/>
        </w:rPr>
        <w:tab/>
        <w:t>.</w:t>
      </w:r>
      <w:r>
        <w:rPr>
          <w:rFonts w:asciiTheme="majorHAnsi" w:hAnsiTheme="majorHAnsi"/>
          <w:b/>
          <w:sz w:val="24"/>
          <w:szCs w:val="24"/>
        </w:rPr>
        <w:tab/>
        <w:t>.</w:t>
      </w:r>
      <w:r>
        <w:rPr>
          <w:rFonts w:asciiTheme="majorHAnsi" w:hAnsiTheme="majorHAnsi"/>
          <w:b/>
          <w:sz w:val="24"/>
          <w:szCs w:val="24"/>
        </w:rPr>
        <w:tab/>
        <w:t>.</w:t>
      </w:r>
      <w:r>
        <w:rPr>
          <w:rFonts w:asciiTheme="majorHAnsi" w:hAnsiTheme="majorHAnsi"/>
          <w:b/>
          <w:sz w:val="24"/>
          <w:szCs w:val="24"/>
        </w:rPr>
        <w:tab/>
        <w:t>.</w:t>
      </w:r>
      <w:r>
        <w:rPr>
          <w:rFonts w:asciiTheme="majorHAnsi" w:hAnsiTheme="majorHAnsi"/>
          <w:b/>
          <w:sz w:val="24"/>
          <w:szCs w:val="24"/>
        </w:rPr>
        <w:tab/>
        <w:t>.</w:t>
      </w:r>
      <w:r>
        <w:rPr>
          <w:rFonts w:asciiTheme="majorHAnsi" w:hAnsiTheme="majorHAnsi"/>
          <w:b/>
          <w:sz w:val="24"/>
          <w:szCs w:val="24"/>
        </w:rPr>
        <w:tab/>
        <w:t>.</w:t>
      </w:r>
      <w:r>
        <w:rPr>
          <w:rFonts w:asciiTheme="majorHAnsi" w:hAnsiTheme="majorHAnsi"/>
          <w:b/>
          <w:sz w:val="24"/>
          <w:szCs w:val="24"/>
        </w:rPr>
        <w:tab/>
        <w:t>.</w:t>
      </w:r>
      <w:r>
        <w:rPr>
          <w:rFonts w:asciiTheme="majorHAnsi" w:hAnsiTheme="majorHAnsi"/>
          <w:b/>
          <w:sz w:val="24"/>
          <w:szCs w:val="24"/>
        </w:rPr>
        <w:tab/>
        <w:t>.</w:t>
      </w:r>
      <w:r>
        <w:rPr>
          <w:rFonts w:asciiTheme="majorHAnsi" w:hAnsiTheme="majorHAnsi"/>
          <w:b/>
          <w:sz w:val="24"/>
          <w:szCs w:val="24"/>
        </w:rPr>
        <w:tab/>
        <w:t>20</w:t>
      </w:r>
    </w:p>
    <w:p w:rsidR="002A49C3" w:rsidRDefault="002A49C3" w:rsidP="002A49C3">
      <w:pPr>
        <w:pStyle w:val="ListParagraph"/>
        <w:jc w:val="both"/>
        <w:rPr>
          <w:b/>
          <w:sz w:val="24"/>
          <w:szCs w:val="24"/>
        </w:rPr>
      </w:pPr>
    </w:p>
    <w:p w:rsidR="002A49C3" w:rsidRDefault="002A49C3" w:rsidP="002A49C3">
      <w:pPr>
        <w:pStyle w:val="ListParagraph"/>
        <w:jc w:val="both"/>
        <w:rPr>
          <w:b/>
          <w:sz w:val="24"/>
          <w:szCs w:val="24"/>
        </w:rPr>
      </w:pPr>
    </w:p>
    <w:p w:rsidR="002734A3" w:rsidRDefault="002734A3" w:rsidP="002A49C3">
      <w:pPr>
        <w:pStyle w:val="ListParagraph"/>
        <w:jc w:val="both"/>
        <w:rPr>
          <w:b/>
          <w:sz w:val="24"/>
          <w:szCs w:val="24"/>
        </w:rPr>
      </w:pPr>
    </w:p>
    <w:p w:rsidR="002734A3" w:rsidRDefault="002734A3" w:rsidP="002734A3"/>
    <w:p w:rsidR="002A49C3" w:rsidRPr="002734A3" w:rsidRDefault="002A49C3" w:rsidP="002734A3">
      <w:pPr>
        <w:sectPr w:rsidR="002A49C3" w:rsidRPr="002734A3" w:rsidSect="00A34CB5">
          <w:footerReference w:type="default" r:id="rId9"/>
          <w:pgSz w:w="12240" w:h="15840"/>
          <w:pgMar w:top="1440" w:right="1440" w:bottom="1440" w:left="1440" w:header="720" w:footer="720" w:gutter="0"/>
          <w:pgNumType w:fmt="lowerRoman" w:start="1"/>
          <w:cols w:space="720"/>
          <w:docGrid w:linePitch="360"/>
        </w:sectPr>
      </w:pPr>
    </w:p>
    <w:p w:rsidR="00986E74" w:rsidRDefault="00986E74" w:rsidP="00986E74">
      <w:pPr>
        <w:jc w:val="center"/>
        <w:rPr>
          <w:b/>
          <w:sz w:val="36"/>
          <w:szCs w:val="36"/>
        </w:rPr>
      </w:pPr>
    </w:p>
    <w:p w:rsidR="00986E74" w:rsidRDefault="00986E74" w:rsidP="00986E74">
      <w:pPr>
        <w:jc w:val="center"/>
        <w:rPr>
          <w:b/>
          <w:sz w:val="36"/>
          <w:szCs w:val="36"/>
        </w:rPr>
      </w:pPr>
    </w:p>
    <w:p w:rsidR="00986E74" w:rsidRDefault="00986E74" w:rsidP="00986E74">
      <w:pPr>
        <w:jc w:val="center"/>
        <w:rPr>
          <w:b/>
          <w:sz w:val="36"/>
          <w:szCs w:val="36"/>
        </w:rPr>
      </w:pPr>
    </w:p>
    <w:p w:rsidR="00986E74" w:rsidRDefault="00986E74" w:rsidP="00986E74">
      <w:pPr>
        <w:jc w:val="center"/>
        <w:rPr>
          <w:b/>
          <w:sz w:val="36"/>
          <w:szCs w:val="36"/>
        </w:rPr>
      </w:pPr>
    </w:p>
    <w:p w:rsidR="00986E74" w:rsidRDefault="00986E74" w:rsidP="00986E74">
      <w:pPr>
        <w:jc w:val="center"/>
        <w:rPr>
          <w:b/>
          <w:sz w:val="36"/>
          <w:szCs w:val="36"/>
        </w:rPr>
      </w:pPr>
    </w:p>
    <w:p w:rsidR="00986E74" w:rsidRDefault="00986E74" w:rsidP="00986E74">
      <w:pPr>
        <w:pStyle w:val="ListParagraph"/>
        <w:ind w:left="1440"/>
        <w:jc w:val="both"/>
        <w:rPr>
          <w:b/>
          <w:sz w:val="24"/>
          <w:szCs w:val="24"/>
        </w:rPr>
      </w:pPr>
    </w:p>
    <w:p w:rsidR="00986E74" w:rsidRPr="0059394A" w:rsidRDefault="00986E74" w:rsidP="00986E74">
      <w:pPr>
        <w:jc w:val="center"/>
        <w:rPr>
          <w:rFonts w:asciiTheme="majorHAnsi" w:hAnsiTheme="majorHAnsi"/>
          <w:sz w:val="24"/>
          <w:szCs w:val="24"/>
        </w:rPr>
      </w:pPr>
      <w:r w:rsidRPr="0059394A">
        <w:rPr>
          <w:rFonts w:asciiTheme="majorHAnsi" w:hAnsiTheme="majorHAnsi"/>
          <w:sz w:val="24"/>
          <w:szCs w:val="24"/>
        </w:rPr>
        <w:t>This page intentionally left blank.</w:t>
      </w:r>
    </w:p>
    <w:p w:rsidR="00396798" w:rsidRDefault="00396798" w:rsidP="002734A3">
      <w:pPr>
        <w:pStyle w:val="ListParagraph"/>
        <w:ind w:left="1440"/>
        <w:jc w:val="both"/>
        <w:rPr>
          <w:b/>
          <w:sz w:val="24"/>
          <w:szCs w:val="24"/>
        </w:rPr>
      </w:pPr>
    </w:p>
    <w:p w:rsidR="00396798" w:rsidRDefault="00396798" w:rsidP="002734A3">
      <w:pPr>
        <w:pStyle w:val="ListParagraph"/>
        <w:ind w:left="1440"/>
        <w:jc w:val="both"/>
        <w:rPr>
          <w:b/>
          <w:sz w:val="24"/>
          <w:szCs w:val="24"/>
        </w:rPr>
      </w:pPr>
    </w:p>
    <w:p w:rsidR="00396798" w:rsidRDefault="00396798" w:rsidP="002734A3">
      <w:pPr>
        <w:pStyle w:val="ListParagraph"/>
        <w:ind w:left="1440"/>
        <w:jc w:val="both"/>
        <w:rPr>
          <w:b/>
          <w:sz w:val="24"/>
          <w:szCs w:val="24"/>
        </w:rPr>
      </w:pPr>
    </w:p>
    <w:p w:rsidR="00396798" w:rsidRDefault="00396798" w:rsidP="002734A3">
      <w:pPr>
        <w:pStyle w:val="ListParagraph"/>
        <w:ind w:left="1440"/>
        <w:jc w:val="both"/>
        <w:rPr>
          <w:b/>
          <w:sz w:val="24"/>
          <w:szCs w:val="24"/>
        </w:rPr>
      </w:pPr>
    </w:p>
    <w:p w:rsidR="00396798" w:rsidRDefault="00396798" w:rsidP="002734A3">
      <w:pPr>
        <w:pStyle w:val="ListParagraph"/>
        <w:ind w:left="1440"/>
        <w:jc w:val="both"/>
        <w:rPr>
          <w:b/>
          <w:sz w:val="24"/>
          <w:szCs w:val="24"/>
        </w:rPr>
      </w:pPr>
    </w:p>
    <w:p w:rsidR="00396798" w:rsidRDefault="00396798" w:rsidP="002734A3">
      <w:pPr>
        <w:pStyle w:val="ListParagraph"/>
        <w:ind w:left="1440"/>
        <w:jc w:val="both"/>
        <w:rPr>
          <w:b/>
          <w:sz w:val="24"/>
          <w:szCs w:val="24"/>
        </w:rPr>
      </w:pPr>
    </w:p>
    <w:p w:rsidR="00396798" w:rsidRDefault="00396798" w:rsidP="002734A3">
      <w:pPr>
        <w:pStyle w:val="ListParagraph"/>
        <w:ind w:left="1440"/>
        <w:jc w:val="both"/>
        <w:rPr>
          <w:b/>
          <w:sz w:val="24"/>
          <w:szCs w:val="24"/>
        </w:rPr>
      </w:pPr>
    </w:p>
    <w:p w:rsidR="00396798" w:rsidRDefault="00396798" w:rsidP="002734A3">
      <w:pPr>
        <w:pStyle w:val="ListParagraph"/>
        <w:ind w:left="1440"/>
        <w:jc w:val="both"/>
        <w:rPr>
          <w:b/>
          <w:sz w:val="24"/>
          <w:szCs w:val="24"/>
        </w:rPr>
      </w:pPr>
    </w:p>
    <w:p w:rsidR="00396798" w:rsidRDefault="00396798" w:rsidP="002734A3">
      <w:pPr>
        <w:pStyle w:val="ListParagraph"/>
        <w:ind w:left="1440"/>
        <w:jc w:val="both"/>
        <w:rPr>
          <w:b/>
          <w:sz w:val="24"/>
          <w:szCs w:val="24"/>
        </w:rPr>
      </w:pPr>
    </w:p>
    <w:p w:rsidR="00396798" w:rsidRDefault="00396798" w:rsidP="002734A3">
      <w:pPr>
        <w:pStyle w:val="ListParagraph"/>
        <w:ind w:left="1440"/>
        <w:jc w:val="both"/>
        <w:rPr>
          <w:b/>
          <w:sz w:val="24"/>
          <w:szCs w:val="24"/>
        </w:rPr>
      </w:pPr>
    </w:p>
    <w:p w:rsidR="00396798" w:rsidRDefault="00396798" w:rsidP="002734A3">
      <w:pPr>
        <w:pStyle w:val="ListParagraph"/>
        <w:ind w:left="1440"/>
        <w:jc w:val="both"/>
        <w:rPr>
          <w:b/>
          <w:sz w:val="24"/>
          <w:szCs w:val="24"/>
        </w:rPr>
      </w:pPr>
    </w:p>
    <w:p w:rsidR="00396798" w:rsidRDefault="00396798" w:rsidP="002734A3">
      <w:pPr>
        <w:pStyle w:val="ListParagraph"/>
        <w:ind w:left="1440"/>
        <w:jc w:val="both"/>
        <w:rPr>
          <w:b/>
          <w:sz w:val="24"/>
          <w:szCs w:val="24"/>
        </w:rPr>
      </w:pPr>
    </w:p>
    <w:p w:rsidR="00396798" w:rsidRDefault="00396798" w:rsidP="002734A3">
      <w:pPr>
        <w:pStyle w:val="ListParagraph"/>
        <w:ind w:left="1440"/>
        <w:jc w:val="both"/>
        <w:rPr>
          <w:b/>
          <w:sz w:val="24"/>
          <w:szCs w:val="24"/>
        </w:rPr>
      </w:pPr>
    </w:p>
    <w:p w:rsidR="00396798" w:rsidRDefault="00396798" w:rsidP="002734A3">
      <w:pPr>
        <w:pStyle w:val="ListParagraph"/>
        <w:ind w:left="1440"/>
        <w:jc w:val="both"/>
        <w:rPr>
          <w:b/>
          <w:sz w:val="24"/>
          <w:szCs w:val="24"/>
        </w:rPr>
      </w:pPr>
    </w:p>
    <w:p w:rsidR="00396798" w:rsidRDefault="00396798" w:rsidP="002734A3">
      <w:pPr>
        <w:pStyle w:val="ListParagraph"/>
        <w:ind w:left="1440"/>
        <w:jc w:val="both"/>
        <w:rPr>
          <w:b/>
          <w:sz w:val="24"/>
          <w:szCs w:val="24"/>
        </w:rPr>
      </w:pPr>
    </w:p>
    <w:p w:rsidR="00396798" w:rsidRDefault="00396798" w:rsidP="002734A3">
      <w:pPr>
        <w:pStyle w:val="ListParagraph"/>
        <w:ind w:left="1440"/>
        <w:jc w:val="both"/>
        <w:rPr>
          <w:b/>
          <w:sz w:val="24"/>
          <w:szCs w:val="24"/>
        </w:rPr>
      </w:pPr>
    </w:p>
    <w:p w:rsidR="00396798" w:rsidRDefault="00396798" w:rsidP="002734A3">
      <w:pPr>
        <w:pStyle w:val="ListParagraph"/>
        <w:ind w:left="1440"/>
        <w:jc w:val="both"/>
        <w:rPr>
          <w:b/>
          <w:sz w:val="24"/>
          <w:szCs w:val="24"/>
        </w:rPr>
      </w:pPr>
    </w:p>
    <w:p w:rsidR="0059394A" w:rsidRDefault="0059394A" w:rsidP="0059394A">
      <w:pPr>
        <w:jc w:val="both"/>
        <w:rPr>
          <w:b/>
          <w:sz w:val="24"/>
          <w:szCs w:val="24"/>
        </w:rPr>
        <w:sectPr w:rsidR="0059394A" w:rsidSect="0059394A">
          <w:footerReference w:type="default" r:id="rId10"/>
          <w:pgSz w:w="12240" w:h="15840"/>
          <w:pgMar w:top="1440" w:right="1440" w:bottom="1440" w:left="1440" w:header="720" w:footer="720" w:gutter="0"/>
          <w:pgNumType w:start="0"/>
          <w:cols w:space="720"/>
          <w:docGrid w:linePitch="360"/>
        </w:sectPr>
      </w:pPr>
    </w:p>
    <w:p w:rsidR="002A49C3" w:rsidRDefault="002A49C3" w:rsidP="002A49C3">
      <w:pPr>
        <w:pStyle w:val="ListParagraph"/>
        <w:numPr>
          <w:ilvl w:val="0"/>
          <w:numId w:val="2"/>
        </w:numPr>
        <w:jc w:val="both"/>
        <w:rPr>
          <w:b/>
          <w:sz w:val="24"/>
          <w:szCs w:val="24"/>
        </w:rPr>
      </w:pPr>
      <w:r>
        <w:rPr>
          <w:b/>
          <w:sz w:val="24"/>
          <w:szCs w:val="24"/>
        </w:rPr>
        <w:lastRenderedPageBreak/>
        <w:t>INTRODUCTION</w:t>
      </w:r>
    </w:p>
    <w:p w:rsidR="009708E8" w:rsidRPr="00C47D3C" w:rsidRDefault="009708E8" w:rsidP="009708E8">
      <w:pPr>
        <w:jc w:val="both"/>
        <w:rPr>
          <w:rFonts w:asciiTheme="majorHAnsi" w:hAnsiTheme="majorHAnsi"/>
          <w:sz w:val="24"/>
          <w:szCs w:val="24"/>
        </w:rPr>
      </w:pPr>
      <w:r w:rsidRPr="00C47D3C">
        <w:rPr>
          <w:rFonts w:asciiTheme="majorHAnsi" w:hAnsiTheme="majorHAnsi"/>
          <w:sz w:val="24"/>
          <w:szCs w:val="24"/>
        </w:rPr>
        <w:t xml:space="preserve">To respond to concerns about the impacts of climate change and the need to reduce fossil fuel usage, energy costs and greenhouse gas </w:t>
      </w:r>
      <w:r w:rsidR="00F955F1">
        <w:rPr>
          <w:rFonts w:asciiTheme="majorHAnsi" w:hAnsiTheme="majorHAnsi"/>
          <w:sz w:val="24"/>
          <w:szCs w:val="24"/>
        </w:rPr>
        <w:t xml:space="preserve">(GHG) </w:t>
      </w:r>
      <w:r w:rsidRPr="00C47D3C">
        <w:rPr>
          <w:rFonts w:asciiTheme="majorHAnsi" w:hAnsiTheme="majorHAnsi"/>
          <w:sz w:val="24"/>
          <w:szCs w:val="24"/>
        </w:rPr>
        <w:t>emissions, the Government of the Northwest Territories (GNWT) has committed to develop a NWT Climate Change Strategic Framework and a NWT Energy Strategy.</w:t>
      </w:r>
    </w:p>
    <w:p w:rsidR="002A49C3" w:rsidRPr="00C47D3C" w:rsidRDefault="009708E8" w:rsidP="009708E8">
      <w:pPr>
        <w:jc w:val="both"/>
        <w:rPr>
          <w:rFonts w:asciiTheme="majorHAnsi" w:hAnsiTheme="majorHAnsi"/>
          <w:sz w:val="24"/>
          <w:szCs w:val="24"/>
        </w:rPr>
      </w:pPr>
      <w:r w:rsidRPr="00C47D3C">
        <w:rPr>
          <w:rFonts w:asciiTheme="majorHAnsi" w:hAnsiTheme="majorHAnsi"/>
          <w:sz w:val="24"/>
          <w:szCs w:val="24"/>
        </w:rPr>
        <w:t>The Department of Environment and Natural Resources (ENR) is leading the development of the NWT Climate Change Strategic Framework and the Department of Public Works and Services (PWS) is leading the development of the NWT Energy Strategy.</w:t>
      </w:r>
    </w:p>
    <w:p w:rsidR="001C637F" w:rsidRPr="00C47D3C" w:rsidRDefault="009708E8" w:rsidP="009708E8">
      <w:pPr>
        <w:jc w:val="both"/>
        <w:rPr>
          <w:rFonts w:asciiTheme="majorHAnsi" w:hAnsiTheme="majorHAnsi"/>
          <w:sz w:val="24"/>
          <w:szCs w:val="24"/>
        </w:rPr>
      </w:pPr>
      <w:r w:rsidRPr="00C47D3C">
        <w:rPr>
          <w:rFonts w:asciiTheme="majorHAnsi" w:hAnsiTheme="majorHAnsi"/>
          <w:sz w:val="24"/>
          <w:szCs w:val="24"/>
        </w:rPr>
        <w:t xml:space="preserve">In parallel with the work described above, the federal Department of Indigenous and Northern Affairs Canada (INAC) is leading the development of a Northern Adaptation Strategy that will </w:t>
      </w:r>
      <w:r w:rsidR="001C637F" w:rsidRPr="00C47D3C">
        <w:rPr>
          <w:rFonts w:asciiTheme="majorHAnsi" w:hAnsiTheme="majorHAnsi"/>
          <w:sz w:val="24"/>
          <w:szCs w:val="24"/>
        </w:rPr>
        <w:t>help strengthen climate change adaptation efforts in Yukon, NWT, Nunavut, Nuna</w:t>
      </w:r>
      <w:r w:rsidR="00107DA1" w:rsidRPr="00C47D3C">
        <w:rPr>
          <w:rFonts w:asciiTheme="majorHAnsi" w:hAnsiTheme="majorHAnsi"/>
          <w:sz w:val="24"/>
          <w:szCs w:val="24"/>
        </w:rPr>
        <w:t xml:space="preserve">vik (northern Quebec) and Nunatsiavut </w:t>
      </w:r>
      <w:r w:rsidR="001C637F" w:rsidRPr="00C47D3C">
        <w:rPr>
          <w:rFonts w:asciiTheme="majorHAnsi" w:hAnsiTheme="majorHAnsi"/>
          <w:sz w:val="24"/>
          <w:szCs w:val="24"/>
        </w:rPr>
        <w:t>(</w:t>
      </w:r>
      <w:r w:rsidR="00107DA1" w:rsidRPr="00C47D3C">
        <w:rPr>
          <w:rFonts w:asciiTheme="majorHAnsi" w:hAnsiTheme="majorHAnsi"/>
          <w:sz w:val="24"/>
          <w:szCs w:val="24"/>
        </w:rPr>
        <w:t>northern Labrador).</w:t>
      </w:r>
      <w:r w:rsidR="001C637F" w:rsidRPr="00C47D3C">
        <w:rPr>
          <w:rFonts w:asciiTheme="majorHAnsi" w:hAnsiTheme="majorHAnsi"/>
          <w:sz w:val="24"/>
          <w:szCs w:val="24"/>
        </w:rPr>
        <w:t xml:space="preserve">  As well, Health Canada is </w:t>
      </w:r>
      <w:r w:rsidR="00107DA1" w:rsidRPr="00C47D3C">
        <w:rPr>
          <w:rFonts w:asciiTheme="majorHAnsi" w:hAnsiTheme="majorHAnsi"/>
          <w:sz w:val="24"/>
          <w:szCs w:val="24"/>
        </w:rPr>
        <w:t xml:space="preserve">renewing its Climate Change and Health Adaptation Program (CCHAP) which provides funding to address human health impacts resulting from climate change. </w:t>
      </w:r>
    </w:p>
    <w:p w:rsidR="009708E8" w:rsidRPr="00C47D3C" w:rsidRDefault="001C637F" w:rsidP="009708E8">
      <w:pPr>
        <w:jc w:val="both"/>
        <w:rPr>
          <w:rFonts w:asciiTheme="majorHAnsi" w:hAnsiTheme="majorHAnsi"/>
          <w:sz w:val="24"/>
          <w:szCs w:val="24"/>
        </w:rPr>
      </w:pPr>
      <w:r w:rsidRPr="00C47D3C">
        <w:rPr>
          <w:rFonts w:asciiTheme="majorHAnsi" w:hAnsiTheme="majorHAnsi"/>
          <w:sz w:val="24"/>
          <w:szCs w:val="24"/>
        </w:rPr>
        <w:t xml:space="preserve">Given the linkages between these different initiatives, the GNWT (ENR and PWS) organized regional workshops across the NWT to gather input from Aboriginal organizations, community governments, institutions (regulatory, planning, co-management), business and industry, non-governmental organizations and residents on various energy and climate change issues and concerns. INAC and Health Canada provided financial and technical support to the GNWT for these workshops and sent participants to </w:t>
      </w:r>
      <w:r w:rsidR="00107DA1" w:rsidRPr="00C47D3C">
        <w:rPr>
          <w:rFonts w:asciiTheme="majorHAnsi" w:hAnsiTheme="majorHAnsi"/>
          <w:sz w:val="24"/>
          <w:szCs w:val="24"/>
        </w:rPr>
        <w:t xml:space="preserve">most of </w:t>
      </w:r>
      <w:r w:rsidRPr="00C47D3C">
        <w:rPr>
          <w:rFonts w:asciiTheme="majorHAnsi" w:hAnsiTheme="majorHAnsi"/>
          <w:sz w:val="24"/>
          <w:szCs w:val="24"/>
        </w:rPr>
        <w:t>the workshops.</w:t>
      </w:r>
    </w:p>
    <w:p w:rsidR="00AC1804" w:rsidRPr="00C47D3C" w:rsidRDefault="001C637F" w:rsidP="00AC1804">
      <w:pPr>
        <w:jc w:val="both"/>
        <w:rPr>
          <w:rFonts w:asciiTheme="majorHAnsi" w:hAnsiTheme="majorHAnsi"/>
          <w:sz w:val="24"/>
          <w:szCs w:val="24"/>
        </w:rPr>
      </w:pPr>
      <w:r w:rsidRPr="00C47D3C">
        <w:rPr>
          <w:rFonts w:asciiTheme="majorHAnsi" w:hAnsiTheme="majorHAnsi"/>
          <w:sz w:val="24"/>
          <w:szCs w:val="24"/>
        </w:rPr>
        <w:t xml:space="preserve">On November </w:t>
      </w:r>
      <w:r w:rsidR="00025AB3" w:rsidRPr="00C47D3C">
        <w:rPr>
          <w:rFonts w:asciiTheme="majorHAnsi" w:hAnsiTheme="majorHAnsi"/>
          <w:sz w:val="24"/>
          <w:szCs w:val="24"/>
        </w:rPr>
        <w:t>22</w:t>
      </w:r>
      <w:r w:rsidRPr="00C47D3C">
        <w:rPr>
          <w:rFonts w:asciiTheme="majorHAnsi" w:hAnsiTheme="majorHAnsi"/>
          <w:sz w:val="24"/>
          <w:szCs w:val="24"/>
        </w:rPr>
        <w:t>-</w:t>
      </w:r>
      <w:r w:rsidR="00025AB3" w:rsidRPr="00C47D3C">
        <w:rPr>
          <w:rFonts w:asciiTheme="majorHAnsi" w:hAnsiTheme="majorHAnsi"/>
          <w:sz w:val="24"/>
          <w:szCs w:val="24"/>
        </w:rPr>
        <w:t>23</w:t>
      </w:r>
      <w:r w:rsidRPr="00C47D3C">
        <w:rPr>
          <w:rFonts w:asciiTheme="majorHAnsi" w:hAnsiTheme="majorHAnsi"/>
          <w:sz w:val="24"/>
          <w:szCs w:val="24"/>
        </w:rPr>
        <w:t>,</w:t>
      </w:r>
      <w:r w:rsidR="008444FF">
        <w:rPr>
          <w:rFonts w:asciiTheme="majorHAnsi" w:hAnsiTheme="majorHAnsi"/>
          <w:sz w:val="24"/>
          <w:szCs w:val="24"/>
        </w:rPr>
        <w:t xml:space="preserve"> 2016 </w:t>
      </w:r>
      <w:r w:rsidRPr="00C47D3C">
        <w:rPr>
          <w:rFonts w:asciiTheme="majorHAnsi" w:hAnsiTheme="majorHAnsi"/>
          <w:sz w:val="24"/>
          <w:szCs w:val="24"/>
        </w:rPr>
        <w:t xml:space="preserve">an invitational </w:t>
      </w:r>
      <w:r w:rsidR="00AC1804" w:rsidRPr="00C47D3C">
        <w:rPr>
          <w:rFonts w:asciiTheme="majorHAnsi" w:hAnsiTheme="majorHAnsi"/>
          <w:sz w:val="24"/>
          <w:szCs w:val="24"/>
        </w:rPr>
        <w:t xml:space="preserve">workshop was held at the </w:t>
      </w:r>
      <w:r w:rsidR="00025AB3" w:rsidRPr="00C47D3C">
        <w:rPr>
          <w:rFonts w:asciiTheme="majorHAnsi" w:hAnsiTheme="majorHAnsi"/>
          <w:sz w:val="24"/>
          <w:szCs w:val="24"/>
        </w:rPr>
        <w:t xml:space="preserve">Roaring Rapids </w:t>
      </w:r>
      <w:r w:rsidR="00AC1804" w:rsidRPr="00C47D3C">
        <w:rPr>
          <w:rFonts w:asciiTheme="majorHAnsi" w:hAnsiTheme="majorHAnsi"/>
          <w:sz w:val="24"/>
          <w:szCs w:val="24"/>
        </w:rPr>
        <w:t xml:space="preserve">Hall in </w:t>
      </w:r>
      <w:r w:rsidR="00025AB3" w:rsidRPr="00C47D3C">
        <w:rPr>
          <w:rFonts w:asciiTheme="majorHAnsi" w:hAnsiTheme="majorHAnsi"/>
          <w:sz w:val="24"/>
          <w:szCs w:val="24"/>
        </w:rPr>
        <w:t>Fort Smith</w:t>
      </w:r>
      <w:r w:rsidRPr="00C47D3C">
        <w:rPr>
          <w:rFonts w:asciiTheme="majorHAnsi" w:hAnsiTheme="majorHAnsi"/>
          <w:sz w:val="24"/>
          <w:szCs w:val="24"/>
        </w:rPr>
        <w:t xml:space="preserve">. </w:t>
      </w:r>
      <w:r w:rsidR="00A81FF0">
        <w:rPr>
          <w:rFonts w:asciiTheme="majorHAnsi" w:hAnsiTheme="majorHAnsi"/>
          <w:sz w:val="24"/>
          <w:szCs w:val="24"/>
        </w:rPr>
        <w:t xml:space="preserve">A guided energy site tour of a GNWT </w:t>
      </w:r>
      <w:r w:rsidR="006C62B6">
        <w:rPr>
          <w:rFonts w:asciiTheme="majorHAnsi" w:hAnsiTheme="majorHAnsi"/>
          <w:sz w:val="24"/>
          <w:szCs w:val="24"/>
        </w:rPr>
        <w:t>wood pellet</w:t>
      </w:r>
      <w:r w:rsidR="00A81FF0">
        <w:rPr>
          <w:rFonts w:asciiTheme="majorHAnsi" w:hAnsiTheme="majorHAnsi"/>
          <w:sz w:val="24"/>
          <w:szCs w:val="24"/>
        </w:rPr>
        <w:t xml:space="preserve"> </w:t>
      </w:r>
      <w:r w:rsidR="001A491A">
        <w:rPr>
          <w:rFonts w:asciiTheme="majorHAnsi" w:hAnsiTheme="majorHAnsi"/>
          <w:sz w:val="24"/>
          <w:szCs w:val="24"/>
        </w:rPr>
        <w:t xml:space="preserve">boiler </w:t>
      </w:r>
      <w:r w:rsidR="00A81FF0">
        <w:rPr>
          <w:rFonts w:asciiTheme="majorHAnsi" w:hAnsiTheme="majorHAnsi"/>
          <w:sz w:val="24"/>
          <w:szCs w:val="24"/>
        </w:rPr>
        <w:t xml:space="preserve">facility was made available to participants immediately following the first day.  </w:t>
      </w:r>
      <w:r w:rsidR="00B561C3" w:rsidRPr="00C47D3C">
        <w:rPr>
          <w:rFonts w:asciiTheme="majorHAnsi" w:hAnsiTheme="majorHAnsi"/>
          <w:sz w:val="24"/>
          <w:szCs w:val="24"/>
        </w:rPr>
        <w:t>To engage with residents, a</w:t>
      </w:r>
      <w:r w:rsidRPr="00C47D3C">
        <w:rPr>
          <w:rFonts w:asciiTheme="majorHAnsi" w:hAnsiTheme="majorHAnsi"/>
          <w:sz w:val="24"/>
          <w:szCs w:val="24"/>
        </w:rPr>
        <w:t xml:space="preserve"> public Open House session was held during the evening of </w:t>
      </w:r>
      <w:r w:rsidR="00AC1804" w:rsidRPr="00C47D3C">
        <w:rPr>
          <w:rFonts w:asciiTheme="majorHAnsi" w:hAnsiTheme="majorHAnsi"/>
          <w:sz w:val="24"/>
          <w:szCs w:val="24"/>
        </w:rPr>
        <w:t xml:space="preserve">November </w:t>
      </w:r>
      <w:r w:rsidR="00025AB3" w:rsidRPr="00C47D3C">
        <w:rPr>
          <w:rFonts w:asciiTheme="majorHAnsi" w:hAnsiTheme="majorHAnsi"/>
          <w:sz w:val="24"/>
          <w:szCs w:val="24"/>
        </w:rPr>
        <w:t>22</w:t>
      </w:r>
      <w:r w:rsidR="008444FF">
        <w:rPr>
          <w:rFonts w:asciiTheme="majorHAnsi" w:hAnsiTheme="majorHAnsi"/>
          <w:sz w:val="24"/>
          <w:szCs w:val="24"/>
        </w:rPr>
        <w:t>, 2016</w:t>
      </w:r>
      <w:r w:rsidRPr="00C47D3C">
        <w:rPr>
          <w:rFonts w:asciiTheme="majorHAnsi" w:hAnsiTheme="majorHAnsi"/>
          <w:sz w:val="24"/>
          <w:szCs w:val="24"/>
        </w:rPr>
        <w:t xml:space="preserve">.  </w:t>
      </w:r>
      <w:r w:rsidR="00AC1804" w:rsidRPr="00C47D3C">
        <w:rPr>
          <w:rFonts w:asciiTheme="majorHAnsi" w:hAnsiTheme="majorHAnsi"/>
          <w:sz w:val="24"/>
          <w:szCs w:val="24"/>
        </w:rPr>
        <w:t xml:space="preserve">A facilitator was hired to provide support during the workshop.  </w:t>
      </w:r>
    </w:p>
    <w:p w:rsidR="002A49C3" w:rsidRDefault="004027D3" w:rsidP="002A49C3">
      <w:pPr>
        <w:pStyle w:val="ListParagraph"/>
        <w:numPr>
          <w:ilvl w:val="1"/>
          <w:numId w:val="2"/>
        </w:numPr>
        <w:jc w:val="both"/>
        <w:rPr>
          <w:b/>
          <w:sz w:val="24"/>
          <w:szCs w:val="24"/>
        </w:rPr>
      </w:pPr>
      <w:r>
        <w:rPr>
          <w:b/>
          <w:sz w:val="24"/>
          <w:szCs w:val="24"/>
        </w:rPr>
        <w:t xml:space="preserve">Workshop </w:t>
      </w:r>
      <w:r w:rsidR="00603929">
        <w:rPr>
          <w:b/>
          <w:sz w:val="24"/>
          <w:szCs w:val="24"/>
        </w:rPr>
        <w:t>Objectives</w:t>
      </w:r>
      <w:r w:rsidR="00AA4B44">
        <w:rPr>
          <w:b/>
          <w:sz w:val="24"/>
          <w:szCs w:val="24"/>
        </w:rPr>
        <w:t xml:space="preserve"> </w:t>
      </w:r>
      <w:r>
        <w:rPr>
          <w:b/>
          <w:sz w:val="24"/>
          <w:szCs w:val="24"/>
        </w:rPr>
        <w:t>and Agenda</w:t>
      </w:r>
    </w:p>
    <w:p w:rsidR="00AC1804" w:rsidRPr="00C47D3C" w:rsidRDefault="00FA1918" w:rsidP="00AC1804">
      <w:pPr>
        <w:jc w:val="both"/>
        <w:rPr>
          <w:rFonts w:asciiTheme="majorHAnsi" w:hAnsiTheme="majorHAnsi"/>
          <w:sz w:val="24"/>
          <w:szCs w:val="24"/>
        </w:rPr>
      </w:pPr>
      <w:r w:rsidRPr="00C47D3C">
        <w:rPr>
          <w:rFonts w:asciiTheme="majorHAnsi" w:hAnsiTheme="majorHAnsi"/>
          <w:sz w:val="24"/>
          <w:szCs w:val="24"/>
        </w:rPr>
        <w:t>The main objectives for the workshop were to:</w:t>
      </w:r>
    </w:p>
    <w:p w:rsidR="00FA1918" w:rsidRPr="00C47D3C" w:rsidRDefault="00FA1918" w:rsidP="00FA1918">
      <w:pPr>
        <w:pStyle w:val="ListParagraph"/>
        <w:numPr>
          <w:ilvl w:val="0"/>
          <w:numId w:val="3"/>
        </w:numPr>
        <w:jc w:val="both"/>
        <w:rPr>
          <w:rFonts w:asciiTheme="majorHAnsi" w:hAnsiTheme="majorHAnsi"/>
          <w:sz w:val="24"/>
          <w:szCs w:val="24"/>
        </w:rPr>
      </w:pPr>
      <w:r w:rsidRPr="00C47D3C">
        <w:rPr>
          <w:rFonts w:asciiTheme="majorHAnsi" w:hAnsiTheme="majorHAnsi"/>
          <w:sz w:val="24"/>
          <w:szCs w:val="24"/>
        </w:rPr>
        <w:t>Discuss content for the NWT Climate Change Strategic Framework;</w:t>
      </w:r>
    </w:p>
    <w:p w:rsidR="00FA1918" w:rsidRPr="00C47D3C" w:rsidRDefault="00FA1918" w:rsidP="00FA1918">
      <w:pPr>
        <w:pStyle w:val="ListParagraph"/>
        <w:numPr>
          <w:ilvl w:val="0"/>
          <w:numId w:val="3"/>
        </w:numPr>
        <w:jc w:val="both"/>
        <w:rPr>
          <w:rFonts w:asciiTheme="majorHAnsi" w:hAnsiTheme="majorHAnsi"/>
          <w:sz w:val="24"/>
          <w:szCs w:val="24"/>
        </w:rPr>
      </w:pPr>
      <w:r w:rsidRPr="00C47D3C">
        <w:rPr>
          <w:rFonts w:asciiTheme="majorHAnsi" w:hAnsiTheme="majorHAnsi"/>
          <w:sz w:val="24"/>
          <w:szCs w:val="24"/>
        </w:rPr>
        <w:t>Discuss energy planning and the NWT Energy Strategy; and,</w:t>
      </w:r>
    </w:p>
    <w:p w:rsidR="00FA1918" w:rsidRPr="00C47D3C" w:rsidRDefault="00FA1918" w:rsidP="00FA1918">
      <w:pPr>
        <w:pStyle w:val="ListParagraph"/>
        <w:numPr>
          <w:ilvl w:val="0"/>
          <w:numId w:val="3"/>
        </w:numPr>
        <w:jc w:val="both"/>
        <w:rPr>
          <w:rFonts w:asciiTheme="majorHAnsi" w:hAnsiTheme="majorHAnsi"/>
          <w:sz w:val="24"/>
          <w:szCs w:val="24"/>
        </w:rPr>
      </w:pPr>
      <w:r w:rsidRPr="00C47D3C">
        <w:rPr>
          <w:rFonts w:asciiTheme="majorHAnsi" w:hAnsiTheme="majorHAnsi"/>
          <w:sz w:val="24"/>
          <w:szCs w:val="24"/>
        </w:rPr>
        <w:t>Discuss regional concerns, priorities and actions.</w:t>
      </w:r>
    </w:p>
    <w:p w:rsidR="00107DA1" w:rsidRPr="00C47D3C" w:rsidRDefault="00B76B1C" w:rsidP="00AC1804">
      <w:pPr>
        <w:jc w:val="both"/>
        <w:rPr>
          <w:rFonts w:asciiTheme="majorHAnsi" w:hAnsiTheme="majorHAnsi"/>
          <w:sz w:val="24"/>
          <w:szCs w:val="24"/>
        </w:rPr>
      </w:pPr>
      <w:r w:rsidRPr="00C47D3C">
        <w:rPr>
          <w:rFonts w:asciiTheme="majorHAnsi" w:hAnsiTheme="majorHAnsi"/>
          <w:sz w:val="24"/>
          <w:szCs w:val="24"/>
        </w:rPr>
        <w:t xml:space="preserve">The workshop started with greetings from </w:t>
      </w:r>
      <w:r w:rsidR="009D74C7" w:rsidRPr="00C47D3C">
        <w:rPr>
          <w:rFonts w:asciiTheme="majorHAnsi" w:hAnsiTheme="majorHAnsi"/>
          <w:sz w:val="24"/>
          <w:szCs w:val="24"/>
        </w:rPr>
        <w:t>the facilitator</w:t>
      </w:r>
      <w:r w:rsidR="008A70CB" w:rsidRPr="00C47D3C">
        <w:rPr>
          <w:rFonts w:asciiTheme="majorHAnsi" w:hAnsiTheme="majorHAnsi"/>
          <w:sz w:val="24"/>
          <w:szCs w:val="24"/>
        </w:rPr>
        <w:t xml:space="preserve"> and </w:t>
      </w:r>
      <w:r w:rsidR="00C10798" w:rsidRPr="00C47D3C">
        <w:rPr>
          <w:rFonts w:asciiTheme="majorHAnsi" w:hAnsiTheme="majorHAnsi"/>
          <w:sz w:val="24"/>
          <w:szCs w:val="24"/>
        </w:rPr>
        <w:t xml:space="preserve">opening remarks from John Vandenberg (Assistant Deputy Minister, Energy Group, Department of Public Works and Services), </w:t>
      </w:r>
      <w:r w:rsidR="009C4E0A">
        <w:rPr>
          <w:rFonts w:asciiTheme="majorHAnsi" w:hAnsiTheme="majorHAnsi"/>
          <w:sz w:val="24"/>
          <w:szCs w:val="24"/>
        </w:rPr>
        <w:t xml:space="preserve">followed by </w:t>
      </w:r>
      <w:r w:rsidR="008A70CB" w:rsidRPr="00C47D3C">
        <w:rPr>
          <w:rFonts w:asciiTheme="majorHAnsi" w:hAnsiTheme="majorHAnsi"/>
          <w:sz w:val="24"/>
          <w:szCs w:val="24"/>
        </w:rPr>
        <w:t>a</w:t>
      </w:r>
      <w:r w:rsidR="009D74C7" w:rsidRPr="00C47D3C">
        <w:rPr>
          <w:rFonts w:asciiTheme="majorHAnsi" w:hAnsiTheme="majorHAnsi"/>
          <w:sz w:val="24"/>
          <w:szCs w:val="24"/>
        </w:rPr>
        <w:t xml:space="preserve"> </w:t>
      </w:r>
      <w:r w:rsidR="009D74C7" w:rsidRPr="005063C8">
        <w:rPr>
          <w:rFonts w:asciiTheme="majorHAnsi" w:hAnsiTheme="majorHAnsi"/>
          <w:sz w:val="24"/>
          <w:szCs w:val="24"/>
        </w:rPr>
        <w:t>prayer</w:t>
      </w:r>
      <w:r w:rsidR="009D74C7" w:rsidRPr="00C47D3C">
        <w:rPr>
          <w:rFonts w:asciiTheme="majorHAnsi" w:hAnsiTheme="majorHAnsi"/>
          <w:sz w:val="24"/>
          <w:szCs w:val="24"/>
        </w:rPr>
        <w:t xml:space="preserve"> by</w:t>
      </w:r>
      <w:r w:rsidR="008A70CB" w:rsidRPr="00C47D3C">
        <w:rPr>
          <w:rFonts w:asciiTheme="majorHAnsi" w:hAnsiTheme="majorHAnsi"/>
          <w:sz w:val="24"/>
          <w:szCs w:val="24"/>
        </w:rPr>
        <w:t xml:space="preserve"> </w:t>
      </w:r>
      <w:r w:rsidR="00025AB3" w:rsidRPr="00C47D3C">
        <w:rPr>
          <w:rFonts w:asciiTheme="majorHAnsi" w:hAnsiTheme="majorHAnsi"/>
          <w:sz w:val="24"/>
          <w:szCs w:val="24"/>
        </w:rPr>
        <w:t>Michael Miltenberger</w:t>
      </w:r>
      <w:r w:rsidR="008A70CB" w:rsidRPr="00C47D3C">
        <w:rPr>
          <w:rFonts w:asciiTheme="majorHAnsi" w:hAnsiTheme="majorHAnsi"/>
          <w:sz w:val="24"/>
          <w:szCs w:val="24"/>
        </w:rPr>
        <w:t xml:space="preserve">.  </w:t>
      </w:r>
      <w:r w:rsidR="009C4E0A">
        <w:rPr>
          <w:rFonts w:asciiTheme="majorHAnsi" w:hAnsiTheme="majorHAnsi"/>
          <w:sz w:val="24"/>
          <w:szCs w:val="24"/>
        </w:rPr>
        <w:t>T</w:t>
      </w:r>
      <w:r w:rsidR="00AA4B44" w:rsidRPr="00C47D3C">
        <w:rPr>
          <w:rFonts w:asciiTheme="majorHAnsi" w:hAnsiTheme="majorHAnsi"/>
          <w:sz w:val="24"/>
          <w:szCs w:val="24"/>
        </w:rPr>
        <w:t>here was</w:t>
      </w:r>
      <w:r w:rsidR="009C4E0A">
        <w:rPr>
          <w:rFonts w:asciiTheme="majorHAnsi" w:hAnsiTheme="majorHAnsi"/>
          <w:sz w:val="24"/>
          <w:szCs w:val="24"/>
        </w:rPr>
        <w:t xml:space="preserve"> then</w:t>
      </w:r>
      <w:r w:rsidR="00AA4B44" w:rsidRPr="00C47D3C">
        <w:rPr>
          <w:rFonts w:asciiTheme="majorHAnsi" w:hAnsiTheme="majorHAnsi"/>
          <w:sz w:val="24"/>
          <w:szCs w:val="24"/>
        </w:rPr>
        <w:t xml:space="preserve"> a brief overview of the topics for discussion and </w:t>
      </w:r>
      <w:r w:rsidR="009C4E0A">
        <w:rPr>
          <w:rFonts w:asciiTheme="majorHAnsi" w:hAnsiTheme="majorHAnsi"/>
          <w:sz w:val="24"/>
          <w:szCs w:val="24"/>
        </w:rPr>
        <w:t>an expla</w:t>
      </w:r>
      <w:r w:rsidR="00AA4B44" w:rsidRPr="00C47D3C">
        <w:rPr>
          <w:rFonts w:asciiTheme="majorHAnsi" w:hAnsiTheme="majorHAnsi"/>
          <w:sz w:val="24"/>
          <w:szCs w:val="24"/>
        </w:rPr>
        <w:t>n</w:t>
      </w:r>
      <w:r w:rsidR="009C4E0A">
        <w:rPr>
          <w:rFonts w:asciiTheme="majorHAnsi" w:hAnsiTheme="majorHAnsi"/>
          <w:sz w:val="24"/>
          <w:szCs w:val="24"/>
        </w:rPr>
        <w:t>ation as to</w:t>
      </w:r>
      <w:r w:rsidR="00AA4B44" w:rsidRPr="00C47D3C">
        <w:rPr>
          <w:rFonts w:asciiTheme="majorHAnsi" w:hAnsiTheme="majorHAnsi"/>
          <w:sz w:val="24"/>
          <w:szCs w:val="24"/>
        </w:rPr>
        <w:t xml:space="preserve"> how the participants’ feedback would </w:t>
      </w:r>
      <w:r w:rsidR="00AA4B44" w:rsidRPr="00C47D3C">
        <w:rPr>
          <w:rFonts w:asciiTheme="majorHAnsi" w:hAnsiTheme="majorHAnsi"/>
          <w:sz w:val="24"/>
          <w:szCs w:val="24"/>
        </w:rPr>
        <w:lastRenderedPageBreak/>
        <w:t xml:space="preserve">be used to help inform the various climate change and energy initiatives under development. </w:t>
      </w:r>
      <w:r w:rsidRPr="00C47D3C">
        <w:rPr>
          <w:rFonts w:asciiTheme="majorHAnsi" w:hAnsiTheme="majorHAnsi"/>
          <w:sz w:val="24"/>
          <w:szCs w:val="24"/>
        </w:rPr>
        <w:t xml:space="preserve">The balance of </w:t>
      </w:r>
      <w:r w:rsidR="009C4E0A">
        <w:rPr>
          <w:rFonts w:asciiTheme="majorHAnsi" w:hAnsiTheme="majorHAnsi"/>
          <w:sz w:val="24"/>
          <w:szCs w:val="24"/>
        </w:rPr>
        <w:t>the first day</w:t>
      </w:r>
      <w:r w:rsidRPr="00C47D3C">
        <w:rPr>
          <w:rFonts w:asciiTheme="majorHAnsi" w:hAnsiTheme="majorHAnsi"/>
          <w:sz w:val="24"/>
          <w:szCs w:val="24"/>
        </w:rPr>
        <w:t xml:space="preserve"> focused on energy supply</w:t>
      </w:r>
      <w:r w:rsidR="00AA4B44" w:rsidRPr="00C47D3C">
        <w:rPr>
          <w:rFonts w:asciiTheme="majorHAnsi" w:hAnsiTheme="majorHAnsi"/>
          <w:sz w:val="24"/>
          <w:szCs w:val="24"/>
        </w:rPr>
        <w:t>, energy efficiency and energy visioning.</w:t>
      </w:r>
    </w:p>
    <w:p w:rsidR="00FA1918" w:rsidRPr="00C47D3C" w:rsidRDefault="009C4E0A" w:rsidP="00AC1804">
      <w:pPr>
        <w:jc w:val="both"/>
        <w:rPr>
          <w:rFonts w:asciiTheme="majorHAnsi" w:hAnsiTheme="majorHAnsi"/>
          <w:sz w:val="24"/>
          <w:szCs w:val="24"/>
        </w:rPr>
      </w:pPr>
      <w:r>
        <w:rPr>
          <w:rFonts w:asciiTheme="majorHAnsi" w:hAnsiTheme="majorHAnsi"/>
          <w:sz w:val="24"/>
          <w:szCs w:val="24"/>
        </w:rPr>
        <w:t>The second day</w:t>
      </w:r>
      <w:r w:rsidR="00B76B1C" w:rsidRPr="00C47D3C">
        <w:rPr>
          <w:rFonts w:asciiTheme="majorHAnsi" w:hAnsiTheme="majorHAnsi"/>
          <w:sz w:val="24"/>
          <w:szCs w:val="24"/>
        </w:rPr>
        <w:t xml:space="preserve"> </w:t>
      </w:r>
      <w:r w:rsidR="00107DA1" w:rsidRPr="00C47D3C">
        <w:rPr>
          <w:rFonts w:asciiTheme="majorHAnsi" w:hAnsiTheme="majorHAnsi"/>
          <w:sz w:val="24"/>
          <w:szCs w:val="24"/>
        </w:rPr>
        <w:t>starte</w:t>
      </w:r>
      <w:r w:rsidR="009D74C7" w:rsidRPr="00C47D3C">
        <w:rPr>
          <w:rFonts w:asciiTheme="majorHAnsi" w:hAnsiTheme="majorHAnsi"/>
          <w:sz w:val="24"/>
          <w:szCs w:val="24"/>
        </w:rPr>
        <w:t xml:space="preserve">d with presentations </w:t>
      </w:r>
      <w:r w:rsidR="00F01185" w:rsidRPr="00C47D3C">
        <w:rPr>
          <w:rFonts w:asciiTheme="majorHAnsi" w:hAnsiTheme="majorHAnsi"/>
          <w:sz w:val="24"/>
          <w:szCs w:val="24"/>
        </w:rPr>
        <w:t xml:space="preserve">about </w:t>
      </w:r>
      <w:r w:rsidR="00107DA1" w:rsidRPr="00C47D3C">
        <w:rPr>
          <w:rFonts w:asciiTheme="majorHAnsi" w:hAnsiTheme="majorHAnsi"/>
          <w:sz w:val="24"/>
          <w:szCs w:val="24"/>
        </w:rPr>
        <w:t xml:space="preserve">Health Canada </w:t>
      </w:r>
      <w:r w:rsidR="00F01185" w:rsidRPr="00C47D3C">
        <w:rPr>
          <w:rFonts w:asciiTheme="majorHAnsi" w:hAnsiTheme="majorHAnsi"/>
          <w:sz w:val="24"/>
          <w:szCs w:val="24"/>
        </w:rPr>
        <w:t>and INAC climate change funding programs</w:t>
      </w:r>
      <w:r w:rsidR="00CA7BFB">
        <w:rPr>
          <w:rFonts w:asciiTheme="majorHAnsi" w:hAnsiTheme="majorHAnsi"/>
          <w:sz w:val="24"/>
          <w:szCs w:val="24"/>
        </w:rPr>
        <w:t>,</w:t>
      </w:r>
      <w:r w:rsidR="00107DA1" w:rsidRPr="00C47D3C">
        <w:rPr>
          <w:rFonts w:asciiTheme="majorHAnsi" w:hAnsiTheme="majorHAnsi"/>
          <w:sz w:val="24"/>
          <w:szCs w:val="24"/>
        </w:rPr>
        <w:t xml:space="preserve"> then </w:t>
      </w:r>
      <w:r w:rsidR="00B76B1C" w:rsidRPr="00C47D3C">
        <w:rPr>
          <w:rFonts w:asciiTheme="majorHAnsi" w:hAnsiTheme="majorHAnsi"/>
          <w:sz w:val="24"/>
          <w:szCs w:val="24"/>
        </w:rPr>
        <w:t>focused on climate c</w:t>
      </w:r>
      <w:r>
        <w:rPr>
          <w:rFonts w:asciiTheme="majorHAnsi" w:hAnsiTheme="majorHAnsi"/>
          <w:sz w:val="24"/>
          <w:szCs w:val="24"/>
        </w:rPr>
        <w:t xml:space="preserve">hange impacts, monitoring, risk and </w:t>
      </w:r>
      <w:r w:rsidR="00B76B1C" w:rsidRPr="00C47D3C">
        <w:rPr>
          <w:rFonts w:asciiTheme="majorHAnsi" w:hAnsiTheme="majorHAnsi"/>
          <w:sz w:val="24"/>
          <w:szCs w:val="24"/>
        </w:rPr>
        <w:t>vulnerability assessments</w:t>
      </w:r>
      <w:r>
        <w:rPr>
          <w:rFonts w:asciiTheme="majorHAnsi" w:hAnsiTheme="majorHAnsi"/>
          <w:sz w:val="24"/>
          <w:szCs w:val="24"/>
        </w:rPr>
        <w:t>,</w:t>
      </w:r>
      <w:r w:rsidR="00B76B1C" w:rsidRPr="00C47D3C">
        <w:rPr>
          <w:rFonts w:asciiTheme="majorHAnsi" w:hAnsiTheme="majorHAnsi"/>
          <w:sz w:val="24"/>
          <w:szCs w:val="24"/>
        </w:rPr>
        <w:t xml:space="preserve"> and adaptation planning and projects.</w:t>
      </w:r>
    </w:p>
    <w:p w:rsidR="00B76B1C" w:rsidRPr="00C47D3C" w:rsidRDefault="00B76B1C" w:rsidP="00AC1804">
      <w:pPr>
        <w:jc w:val="both"/>
        <w:rPr>
          <w:rFonts w:asciiTheme="majorHAnsi" w:hAnsiTheme="majorHAnsi"/>
          <w:sz w:val="24"/>
          <w:szCs w:val="24"/>
        </w:rPr>
      </w:pPr>
      <w:r w:rsidRPr="00C47D3C">
        <w:rPr>
          <w:rFonts w:asciiTheme="majorHAnsi" w:hAnsiTheme="majorHAnsi"/>
          <w:sz w:val="24"/>
          <w:szCs w:val="24"/>
        </w:rPr>
        <w:t>A copy of the agenda is provided in Appendix A.</w:t>
      </w:r>
    </w:p>
    <w:p w:rsidR="004027D3" w:rsidRPr="00231BEF" w:rsidRDefault="004027D3" w:rsidP="002A49C3">
      <w:pPr>
        <w:pStyle w:val="ListParagraph"/>
        <w:numPr>
          <w:ilvl w:val="1"/>
          <w:numId w:val="2"/>
        </w:numPr>
        <w:jc w:val="both"/>
        <w:rPr>
          <w:b/>
          <w:sz w:val="24"/>
          <w:szCs w:val="24"/>
        </w:rPr>
      </w:pPr>
      <w:r w:rsidRPr="00231BEF">
        <w:rPr>
          <w:b/>
          <w:sz w:val="24"/>
          <w:szCs w:val="24"/>
        </w:rPr>
        <w:t>Workshop Participants</w:t>
      </w:r>
    </w:p>
    <w:p w:rsidR="009A6C0C" w:rsidRPr="00C47D3C" w:rsidRDefault="009D74C7" w:rsidP="009E0B97">
      <w:pPr>
        <w:spacing w:after="0"/>
        <w:jc w:val="both"/>
        <w:rPr>
          <w:rFonts w:asciiTheme="majorHAnsi" w:hAnsiTheme="majorHAnsi"/>
          <w:sz w:val="24"/>
          <w:szCs w:val="24"/>
        </w:rPr>
      </w:pPr>
      <w:r w:rsidRPr="00C47D3C">
        <w:rPr>
          <w:rFonts w:asciiTheme="majorHAnsi" w:hAnsiTheme="majorHAnsi"/>
          <w:sz w:val="24"/>
          <w:szCs w:val="24"/>
        </w:rPr>
        <w:t xml:space="preserve">In total, </w:t>
      </w:r>
      <w:r w:rsidR="000164A1" w:rsidRPr="00C47D3C">
        <w:rPr>
          <w:rFonts w:asciiTheme="majorHAnsi" w:hAnsiTheme="majorHAnsi"/>
          <w:sz w:val="24"/>
          <w:szCs w:val="24"/>
        </w:rPr>
        <w:t xml:space="preserve">forty-two </w:t>
      </w:r>
      <w:r w:rsidR="00AA4B44" w:rsidRPr="00C47D3C">
        <w:rPr>
          <w:rFonts w:asciiTheme="majorHAnsi" w:hAnsiTheme="majorHAnsi"/>
          <w:sz w:val="24"/>
          <w:szCs w:val="24"/>
        </w:rPr>
        <w:t>(</w:t>
      </w:r>
      <w:r w:rsidR="000164A1" w:rsidRPr="00C47D3C">
        <w:rPr>
          <w:rFonts w:asciiTheme="majorHAnsi" w:hAnsiTheme="majorHAnsi"/>
          <w:sz w:val="24"/>
          <w:szCs w:val="24"/>
        </w:rPr>
        <w:t>42</w:t>
      </w:r>
      <w:r w:rsidR="00AA4B44" w:rsidRPr="00C47D3C">
        <w:rPr>
          <w:rFonts w:asciiTheme="majorHAnsi" w:hAnsiTheme="majorHAnsi"/>
          <w:sz w:val="24"/>
          <w:szCs w:val="24"/>
        </w:rPr>
        <w:t xml:space="preserve">) </w:t>
      </w:r>
      <w:r w:rsidR="00231BEF" w:rsidRPr="00C47D3C">
        <w:rPr>
          <w:rFonts w:asciiTheme="majorHAnsi" w:hAnsiTheme="majorHAnsi"/>
          <w:sz w:val="24"/>
          <w:szCs w:val="24"/>
        </w:rPr>
        <w:t xml:space="preserve">participants </w:t>
      </w:r>
      <w:r w:rsidR="00AA4B44" w:rsidRPr="00C47D3C">
        <w:rPr>
          <w:rFonts w:asciiTheme="majorHAnsi" w:hAnsiTheme="majorHAnsi"/>
          <w:sz w:val="24"/>
          <w:szCs w:val="24"/>
        </w:rPr>
        <w:t xml:space="preserve">attended </w:t>
      </w:r>
      <w:r w:rsidR="00231BEF" w:rsidRPr="00C47D3C">
        <w:rPr>
          <w:rFonts w:asciiTheme="majorHAnsi" w:hAnsiTheme="majorHAnsi"/>
          <w:sz w:val="24"/>
          <w:szCs w:val="24"/>
        </w:rPr>
        <w:t>the workshop</w:t>
      </w:r>
      <w:r w:rsidR="00AA4B44" w:rsidRPr="00C47D3C">
        <w:rPr>
          <w:rFonts w:asciiTheme="majorHAnsi" w:hAnsiTheme="majorHAnsi"/>
          <w:sz w:val="24"/>
          <w:szCs w:val="24"/>
        </w:rPr>
        <w:t>.  A breakdown of the participants is below</w:t>
      </w:r>
      <w:r w:rsidR="00231BEF" w:rsidRPr="00C47D3C">
        <w:rPr>
          <w:rFonts w:asciiTheme="majorHAnsi" w:hAnsiTheme="majorHAnsi"/>
          <w:sz w:val="24"/>
          <w:szCs w:val="24"/>
        </w:rPr>
        <w:t>:</w:t>
      </w:r>
    </w:p>
    <w:p w:rsidR="00AA4B44" w:rsidRPr="00C47D3C" w:rsidRDefault="000164A1" w:rsidP="00AA4B44">
      <w:pPr>
        <w:pStyle w:val="ListParagraph"/>
        <w:numPr>
          <w:ilvl w:val="0"/>
          <w:numId w:val="4"/>
        </w:numPr>
        <w:jc w:val="both"/>
        <w:rPr>
          <w:rFonts w:asciiTheme="majorHAnsi" w:hAnsiTheme="majorHAnsi"/>
          <w:sz w:val="24"/>
          <w:szCs w:val="24"/>
        </w:rPr>
      </w:pPr>
      <w:r w:rsidRPr="00C47D3C">
        <w:rPr>
          <w:rFonts w:asciiTheme="majorHAnsi" w:hAnsiTheme="majorHAnsi"/>
          <w:sz w:val="24"/>
          <w:szCs w:val="24"/>
        </w:rPr>
        <w:t>14</w:t>
      </w:r>
      <w:r w:rsidR="00AA4B44" w:rsidRPr="00C47D3C">
        <w:rPr>
          <w:rFonts w:asciiTheme="majorHAnsi" w:hAnsiTheme="majorHAnsi"/>
          <w:sz w:val="24"/>
          <w:szCs w:val="24"/>
        </w:rPr>
        <w:t xml:space="preserve"> </w:t>
      </w:r>
      <w:r w:rsidR="00CA7BFB">
        <w:rPr>
          <w:rFonts w:asciiTheme="majorHAnsi" w:hAnsiTheme="majorHAnsi"/>
          <w:sz w:val="24"/>
          <w:szCs w:val="24"/>
        </w:rPr>
        <w:t>participants from Aboriginal,</w:t>
      </w:r>
      <w:r w:rsidR="009A6C0C" w:rsidRPr="00C47D3C">
        <w:rPr>
          <w:rFonts w:asciiTheme="majorHAnsi" w:hAnsiTheme="majorHAnsi"/>
          <w:sz w:val="24"/>
          <w:szCs w:val="24"/>
        </w:rPr>
        <w:t xml:space="preserve"> </w:t>
      </w:r>
      <w:r w:rsidR="00CA7BFB">
        <w:rPr>
          <w:rFonts w:asciiTheme="majorHAnsi" w:hAnsiTheme="majorHAnsi"/>
          <w:sz w:val="24"/>
          <w:szCs w:val="24"/>
        </w:rPr>
        <w:t>community and</w:t>
      </w:r>
      <w:r w:rsidR="00AA4B44" w:rsidRPr="00C47D3C">
        <w:rPr>
          <w:rFonts w:asciiTheme="majorHAnsi" w:hAnsiTheme="majorHAnsi"/>
          <w:sz w:val="24"/>
          <w:szCs w:val="24"/>
        </w:rPr>
        <w:t xml:space="preserve"> regional </w:t>
      </w:r>
      <w:r w:rsidR="009A6C0C" w:rsidRPr="00C47D3C">
        <w:rPr>
          <w:rFonts w:asciiTheme="majorHAnsi" w:hAnsiTheme="majorHAnsi"/>
          <w:sz w:val="24"/>
          <w:szCs w:val="24"/>
        </w:rPr>
        <w:t>organizations</w:t>
      </w:r>
    </w:p>
    <w:p w:rsidR="00AA4B44" w:rsidRPr="00C47D3C" w:rsidRDefault="000164A1" w:rsidP="00231BEF">
      <w:pPr>
        <w:pStyle w:val="ListParagraph"/>
        <w:numPr>
          <w:ilvl w:val="0"/>
          <w:numId w:val="4"/>
        </w:numPr>
        <w:jc w:val="both"/>
        <w:rPr>
          <w:rFonts w:asciiTheme="majorHAnsi" w:hAnsiTheme="majorHAnsi"/>
          <w:sz w:val="24"/>
          <w:szCs w:val="24"/>
        </w:rPr>
      </w:pPr>
      <w:r w:rsidRPr="00C47D3C">
        <w:rPr>
          <w:rFonts w:asciiTheme="majorHAnsi" w:hAnsiTheme="majorHAnsi"/>
          <w:sz w:val="24"/>
          <w:szCs w:val="24"/>
        </w:rPr>
        <w:t>4</w:t>
      </w:r>
      <w:r w:rsidR="00AA4B44" w:rsidRPr="00C47D3C">
        <w:rPr>
          <w:rFonts w:asciiTheme="majorHAnsi" w:hAnsiTheme="majorHAnsi"/>
          <w:sz w:val="24"/>
          <w:szCs w:val="24"/>
        </w:rPr>
        <w:t xml:space="preserve"> </w:t>
      </w:r>
      <w:r w:rsidR="009A6C0C" w:rsidRPr="00C47D3C">
        <w:rPr>
          <w:rFonts w:asciiTheme="majorHAnsi" w:hAnsiTheme="majorHAnsi"/>
          <w:sz w:val="24"/>
          <w:szCs w:val="24"/>
        </w:rPr>
        <w:t xml:space="preserve">participants from </w:t>
      </w:r>
      <w:r w:rsidR="00AA4B44" w:rsidRPr="00C47D3C">
        <w:rPr>
          <w:rFonts w:asciiTheme="majorHAnsi" w:hAnsiTheme="majorHAnsi"/>
          <w:sz w:val="24"/>
          <w:szCs w:val="24"/>
        </w:rPr>
        <w:t>non-governmental organization</w:t>
      </w:r>
      <w:r w:rsidR="009A6C0C" w:rsidRPr="00C47D3C">
        <w:rPr>
          <w:rFonts w:asciiTheme="majorHAnsi" w:hAnsiTheme="majorHAnsi"/>
          <w:sz w:val="24"/>
          <w:szCs w:val="24"/>
        </w:rPr>
        <w:t>s</w:t>
      </w:r>
    </w:p>
    <w:p w:rsidR="000164A1" w:rsidRPr="00C47D3C" w:rsidRDefault="000164A1" w:rsidP="00231BEF">
      <w:pPr>
        <w:pStyle w:val="ListParagraph"/>
        <w:numPr>
          <w:ilvl w:val="0"/>
          <w:numId w:val="4"/>
        </w:numPr>
        <w:jc w:val="both"/>
        <w:rPr>
          <w:rFonts w:asciiTheme="majorHAnsi" w:hAnsiTheme="majorHAnsi"/>
          <w:sz w:val="24"/>
          <w:szCs w:val="24"/>
        </w:rPr>
      </w:pPr>
      <w:r w:rsidRPr="00C47D3C">
        <w:rPr>
          <w:rFonts w:asciiTheme="majorHAnsi" w:hAnsiTheme="majorHAnsi"/>
          <w:sz w:val="24"/>
          <w:szCs w:val="24"/>
        </w:rPr>
        <w:t>3</w:t>
      </w:r>
      <w:r w:rsidR="00231BEF" w:rsidRPr="00C47D3C">
        <w:rPr>
          <w:rFonts w:asciiTheme="majorHAnsi" w:hAnsiTheme="majorHAnsi"/>
          <w:sz w:val="24"/>
          <w:szCs w:val="24"/>
        </w:rPr>
        <w:t xml:space="preserve"> </w:t>
      </w:r>
      <w:r w:rsidR="009A6C0C" w:rsidRPr="00C47D3C">
        <w:rPr>
          <w:rFonts w:asciiTheme="majorHAnsi" w:hAnsiTheme="majorHAnsi"/>
          <w:sz w:val="24"/>
          <w:szCs w:val="24"/>
        </w:rPr>
        <w:t xml:space="preserve">participants from </w:t>
      </w:r>
      <w:r w:rsidRPr="00C47D3C">
        <w:rPr>
          <w:rFonts w:asciiTheme="majorHAnsi" w:hAnsiTheme="majorHAnsi"/>
          <w:sz w:val="24"/>
          <w:szCs w:val="24"/>
        </w:rPr>
        <w:t>the private sector</w:t>
      </w:r>
    </w:p>
    <w:p w:rsidR="00231BEF" w:rsidRPr="00C47D3C" w:rsidRDefault="000164A1" w:rsidP="00231BEF">
      <w:pPr>
        <w:pStyle w:val="ListParagraph"/>
        <w:numPr>
          <w:ilvl w:val="0"/>
          <w:numId w:val="4"/>
        </w:numPr>
        <w:jc w:val="both"/>
        <w:rPr>
          <w:rFonts w:asciiTheme="majorHAnsi" w:hAnsiTheme="majorHAnsi"/>
          <w:sz w:val="24"/>
          <w:szCs w:val="24"/>
        </w:rPr>
      </w:pPr>
      <w:r w:rsidRPr="00C47D3C">
        <w:rPr>
          <w:rFonts w:asciiTheme="majorHAnsi" w:hAnsiTheme="majorHAnsi"/>
          <w:sz w:val="24"/>
          <w:szCs w:val="24"/>
        </w:rPr>
        <w:t xml:space="preserve">21 participants from GNWT and </w:t>
      </w:r>
      <w:r w:rsidR="00AA4B44" w:rsidRPr="00C47D3C">
        <w:rPr>
          <w:rFonts w:asciiTheme="majorHAnsi" w:hAnsiTheme="majorHAnsi"/>
          <w:sz w:val="24"/>
          <w:szCs w:val="24"/>
        </w:rPr>
        <w:t>Government of Canada</w:t>
      </w:r>
      <w:r w:rsidR="009A6C0C" w:rsidRPr="00C47D3C">
        <w:rPr>
          <w:rFonts w:asciiTheme="majorHAnsi" w:hAnsiTheme="majorHAnsi"/>
          <w:sz w:val="24"/>
          <w:szCs w:val="24"/>
        </w:rPr>
        <w:t xml:space="preserve"> departments and Crown agencies</w:t>
      </w:r>
    </w:p>
    <w:p w:rsidR="00231BEF" w:rsidRPr="00C47D3C" w:rsidRDefault="009A6C0C" w:rsidP="009A6C0C">
      <w:pPr>
        <w:jc w:val="both"/>
        <w:rPr>
          <w:rFonts w:asciiTheme="majorHAnsi" w:hAnsiTheme="majorHAnsi"/>
          <w:sz w:val="24"/>
          <w:szCs w:val="24"/>
        </w:rPr>
      </w:pPr>
      <w:r w:rsidRPr="00C47D3C">
        <w:rPr>
          <w:rFonts w:asciiTheme="majorHAnsi" w:hAnsiTheme="majorHAnsi"/>
          <w:sz w:val="24"/>
          <w:szCs w:val="24"/>
        </w:rPr>
        <w:t>A list of the participants is</w:t>
      </w:r>
      <w:r w:rsidR="005B1780" w:rsidRPr="00C47D3C">
        <w:rPr>
          <w:rFonts w:asciiTheme="majorHAnsi" w:hAnsiTheme="majorHAnsi"/>
          <w:sz w:val="24"/>
          <w:szCs w:val="24"/>
        </w:rPr>
        <w:t xml:space="preserve"> provided in Appendix B.</w:t>
      </w:r>
      <w:r w:rsidRPr="00C47D3C">
        <w:rPr>
          <w:rFonts w:asciiTheme="majorHAnsi" w:hAnsiTheme="majorHAnsi"/>
          <w:sz w:val="24"/>
          <w:szCs w:val="24"/>
        </w:rPr>
        <w:t xml:space="preserve"> </w:t>
      </w:r>
    </w:p>
    <w:p w:rsidR="003E4A68" w:rsidRDefault="003E4A68" w:rsidP="003E4A68">
      <w:pPr>
        <w:pStyle w:val="ListParagraph"/>
        <w:numPr>
          <w:ilvl w:val="1"/>
          <w:numId w:val="2"/>
        </w:numPr>
        <w:jc w:val="both"/>
        <w:rPr>
          <w:b/>
          <w:sz w:val="24"/>
          <w:szCs w:val="24"/>
        </w:rPr>
      </w:pPr>
      <w:r>
        <w:rPr>
          <w:b/>
          <w:sz w:val="24"/>
          <w:szCs w:val="24"/>
        </w:rPr>
        <w:t>Energy Site Tour</w:t>
      </w:r>
    </w:p>
    <w:p w:rsidR="003E4A68" w:rsidRPr="00C47D3C" w:rsidRDefault="00A81FF0" w:rsidP="003E4A68">
      <w:pPr>
        <w:jc w:val="both"/>
        <w:rPr>
          <w:rFonts w:asciiTheme="majorHAnsi" w:hAnsiTheme="majorHAnsi"/>
          <w:sz w:val="24"/>
          <w:szCs w:val="24"/>
        </w:rPr>
      </w:pPr>
      <w:r w:rsidRPr="00C47D3C">
        <w:rPr>
          <w:rFonts w:asciiTheme="majorHAnsi" w:hAnsiTheme="majorHAnsi"/>
          <w:sz w:val="24"/>
          <w:szCs w:val="24"/>
        </w:rPr>
        <w:t xml:space="preserve">Following the first day of the workshop, </w:t>
      </w:r>
      <w:r>
        <w:rPr>
          <w:rFonts w:asciiTheme="majorHAnsi" w:hAnsiTheme="majorHAnsi"/>
          <w:sz w:val="24"/>
          <w:szCs w:val="24"/>
        </w:rPr>
        <w:t>PWS regional staff provided a site tour of</w:t>
      </w:r>
      <w:r w:rsidR="003E4A68" w:rsidRPr="00C47D3C">
        <w:rPr>
          <w:rFonts w:asciiTheme="majorHAnsi" w:hAnsiTheme="majorHAnsi"/>
          <w:sz w:val="24"/>
          <w:szCs w:val="24"/>
        </w:rPr>
        <w:t xml:space="preserve"> the GNWT’s </w:t>
      </w:r>
      <w:r w:rsidR="001A491A">
        <w:rPr>
          <w:rFonts w:asciiTheme="majorHAnsi" w:hAnsiTheme="majorHAnsi"/>
          <w:sz w:val="24"/>
          <w:szCs w:val="24"/>
        </w:rPr>
        <w:t>wood pellet</w:t>
      </w:r>
      <w:r w:rsidR="003E4A68" w:rsidRPr="00C47D3C">
        <w:rPr>
          <w:rFonts w:asciiTheme="majorHAnsi" w:hAnsiTheme="majorHAnsi"/>
          <w:sz w:val="24"/>
          <w:szCs w:val="24"/>
        </w:rPr>
        <w:t xml:space="preserve"> boiler facility </w:t>
      </w:r>
      <w:r w:rsidR="0008700B">
        <w:rPr>
          <w:rFonts w:asciiTheme="majorHAnsi" w:hAnsiTheme="majorHAnsi"/>
          <w:sz w:val="24"/>
          <w:szCs w:val="24"/>
        </w:rPr>
        <w:t xml:space="preserve">at the </w:t>
      </w:r>
      <w:r w:rsidR="0008700B" w:rsidRPr="0008700B">
        <w:rPr>
          <w:rFonts w:asciiTheme="majorHAnsi" w:hAnsiTheme="majorHAnsi"/>
          <w:sz w:val="24"/>
          <w:szCs w:val="24"/>
        </w:rPr>
        <w:t>Paul William Kaeser High School and Recreation Complex</w:t>
      </w:r>
      <w:r>
        <w:rPr>
          <w:rFonts w:asciiTheme="majorHAnsi" w:hAnsiTheme="majorHAnsi"/>
          <w:sz w:val="24"/>
          <w:szCs w:val="24"/>
        </w:rPr>
        <w:t>.</w:t>
      </w:r>
      <w:r w:rsidR="0008700B" w:rsidRPr="0008700B">
        <w:rPr>
          <w:rFonts w:asciiTheme="majorHAnsi" w:hAnsiTheme="majorHAnsi"/>
          <w:sz w:val="24"/>
          <w:szCs w:val="24"/>
        </w:rPr>
        <w:t xml:space="preserve"> </w:t>
      </w:r>
      <w:r>
        <w:rPr>
          <w:rFonts w:asciiTheme="majorHAnsi" w:hAnsiTheme="majorHAnsi"/>
          <w:sz w:val="24"/>
          <w:szCs w:val="24"/>
        </w:rPr>
        <w:t>Eight participants</w:t>
      </w:r>
      <w:r w:rsidR="00AC5413" w:rsidRPr="00C47D3C">
        <w:rPr>
          <w:rFonts w:asciiTheme="majorHAnsi" w:hAnsiTheme="majorHAnsi"/>
          <w:sz w:val="24"/>
          <w:szCs w:val="24"/>
        </w:rPr>
        <w:t xml:space="preserve"> </w:t>
      </w:r>
      <w:r>
        <w:rPr>
          <w:rFonts w:asciiTheme="majorHAnsi" w:hAnsiTheme="majorHAnsi"/>
          <w:sz w:val="24"/>
          <w:szCs w:val="24"/>
        </w:rPr>
        <w:t xml:space="preserve">attended </w:t>
      </w:r>
      <w:r w:rsidR="003E4A68" w:rsidRPr="00C47D3C">
        <w:rPr>
          <w:rFonts w:asciiTheme="majorHAnsi" w:hAnsiTheme="majorHAnsi"/>
          <w:sz w:val="24"/>
          <w:szCs w:val="24"/>
        </w:rPr>
        <w:t>the site tour from 4:15 to 5:30</w:t>
      </w:r>
      <w:r w:rsidR="00C47D3C">
        <w:rPr>
          <w:rFonts w:asciiTheme="majorHAnsi" w:hAnsiTheme="majorHAnsi"/>
          <w:sz w:val="24"/>
          <w:szCs w:val="24"/>
        </w:rPr>
        <w:t xml:space="preserve"> </w:t>
      </w:r>
      <w:r w:rsidR="003E4A68" w:rsidRPr="00C47D3C">
        <w:rPr>
          <w:rFonts w:asciiTheme="majorHAnsi" w:hAnsiTheme="majorHAnsi"/>
          <w:sz w:val="24"/>
          <w:szCs w:val="24"/>
        </w:rPr>
        <w:t>pm.</w:t>
      </w:r>
    </w:p>
    <w:p w:rsidR="004027D3" w:rsidRDefault="00231BEF" w:rsidP="003E4A68">
      <w:pPr>
        <w:pStyle w:val="ListParagraph"/>
        <w:numPr>
          <w:ilvl w:val="1"/>
          <w:numId w:val="2"/>
        </w:numPr>
        <w:jc w:val="both"/>
        <w:rPr>
          <w:b/>
          <w:sz w:val="24"/>
          <w:szCs w:val="24"/>
        </w:rPr>
      </w:pPr>
      <w:r>
        <w:rPr>
          <w:b/>
          <w:sz w:val="24"/>
          <w:szCs w:val="24"/>
        </w:rPr>
        <w:t>Public Information Session</w:t>
      </w:r>
    </w:p>
    <w:p w:rsidR="00231BEF" w:rsidRPr="00C47D3C" w:rsidRDefault="005B1780" w:rsidP="005B1780">
      <w:pPr>
        <w:spacing w:after="240"/>
        <w:jc w:val="both"/>
        <w:rPr>
          <w:rFonts w:asciiTheme="majorHAnsi" w:hAnsiTheme="majorHAnsi"/>
          <w:sz w:val="24"/>
          <w:szCs w:val="24"/>
        </w:rPr>
      </w:pPr>
      <w:r w:rsidRPr="00C47D3C">
        <w:rPr>
          <w:rFonts w:asciiTheme="majorHAnsi" w:hAnsiTheme="majorHAnsi"/>
          <w:sz w:val="24"/>
          <w:szCs w:val="24"/>
        </w:rPr>
        <w:t xml:space="preserve">During the evening of November </w:t>
      </w:r>
      <w:r w:rsidR="0002216F" w:rsidRPr="00C47D3C">
        <w:rPr>
          <w:rFonts w:asciiTheme="majorHAnsi" w:hAnsiTheme="majorHAnsi"/>
          <w:sz w:val="24"/>
          <w:szCs w:val="24"/>
        </w:rPr>
        <w:t>22</w:t>
      </w:r>
      <w:r w:rsidR="00CA7BFB">
        <w:rPr>
          <w:rFonts w:asciiTheme="majorHAnsi" w:hAnsiTheme="majorHAnsi"/>
          <w:sz w:val="24"/>
          <w:szCs w:val="24"/>
        </w:rPr>
        <w:t xml:space="preserve">, </w:t>
      </w:r>
      <w:r w:rsidR="008444FF">
        <w:rPr>
          <w:rFonts w:asciiTheme="majorHAnsi" w:hAnsiTheme="majorHAnsi"/>
          <w:sz w:val="24"/>
          <w:szCs w:val="24"/>
        </w:rPr>
        <w:t xml:space="preserve">2016 </w:t>
      </w:r>
      <w:r w:rsidR="00CA7BFB">
        <w:rPr>
          <w:rFonts w:asciiTheme="majorHAnsi" w:hAnsiTheme="majorHAnsi"/>
          <w:sz w:val="24"/>
          <w:szCs w:val="24"/>
        </w:rPr>
        <w:t xml:space="preserve">a public Open House was held </w:t>
      </w:r>
      <w:r w:rsidRPr="00C47D3C">
        <w:rPr>
          <w:rFonts w:asciiTheme="majorHAnsi" w:hAnsiTheme="majorHAnsi"/>
          <w:sz w:val="24"/>
          <w:szCs w:val="24"/>
        </w:rPr>
        <w:t xml:space="preserve">at </w:t>
      </w:r>
      <w:r w:rsidR="009D74C7" w:rsidRPr="00C47D3C">
        <w:rPr>
          <w:rFonts w:asciiTheme="majorHAnsi" w:hAnsiTheme="majorHAnsi"/>
          <w:sz w:val="24"/>
          <w:szCs w:val="24"/>
        </w:rPr>
        <w:t xml:space="preserve">the </w:t>
      </w:r>
      <w:r w:rsidR="0002216F" w:rsidRPr="00C47D3C">
        <w:rPr>
          <w:rFonts w:asciiTheme="majorHAnsi" w:hAnsiTheme="majorHAnsi"/>
          <w:sz w:val="24"/>
          <w:szCs w:val="24"/>
        </w:rPr>
        <w:t xml:space="preserve">Roaring Rapids </w:t>
      </w:r>
      <w:r w:rsidR="00CA7BFB">
        <w:rPr>
          <w:rFonts w:asciiTheme="majorHAnsi" w:hAnsiTheme="majorHAnsi"/>
          <w:sz w:val="24"/>
          <w:szCs w:val="24"/>
        </w:rPr>
        <w:t>Hall</w:t>
      </w:r>
      <w:r w:rsidRPr="00C47D3C">
        <w:rPr>
          <w:rFonts w:asciiTheme="majorHAnsi" w:hAnsiTheme="majorHAnsi"/>
          <w:sz w:val="24"/>
          <w:szCs w:val="24"/>
        </w:rPr>
        <w:t xml:space="preserve"> to provide information about the workshop and the various topics and initiatives under discussion.  The Open House was </w:t>
      </w:r>
      <w:r w:rsidR="008A70CB" w:rsidRPr="00C47D3C">
        <w:rPr>
          <w:rFonts w:asciiTheme="majorHAnsi" w:hAnsiTheme="majorHAnsi"/>
          <w:sz w:val="24"/>
          <w:szCs w:val="24"/>
        </w:rPr>
        <w:t>att</w:t>
      </w:r>
      <w:r w:rsidRPr="00C47D3C">
        <w:rPr>
          <w:rFonts w:asciiTheme="majorHAnsi" w:hAnsiTheme="majorHAnsi"/>
          <w:sz w:val="24"/>
          <w:szCs w:val="24"/>
        </w:rPr>
        <w:t>ended by</w:t>
      </w:r>
      <w:r w:rsidR="0002216F" w:rsidRPr="00C47D3C">
        <w:rPr>
          <w:rFonts w:asciiTheme="majorHAnsi" w:hAnsiTheme="majorHAnsi"/>
          <w:sz w:val="24"/>
          <w:szCs w:val="24"/>
        </w:rPr>
        <w:t xml:space="preserve"> </w:t>
      </w:r>
      <w:r w:rsidR="000164A1" w:rsidRPr="00C47D3C">
        <w:rPr>
          <w:rFonts w:asciiTheme="majorHAnsi" w:hAnsiTheme="majorHAnsi"/>
          <w:sz w:val="24"/>
          <w:szCs w:val="24"/>
        </w:rPr>
        <w:t>six p</w:t>
      </w:r>
      <w:r w:rsidR="0002216F" w:rsidRPr="00C47D3C">
        <w:rPr>
          <w:rFonts w:asciiTheme="majorHAnsi" w:hAnsiTheme="majorHAnsi"/>
          <w:sz w:val="24"/>
          <w:szCs w:val="24"/>
        </w:rPr>
        <w:t>eople</w:t>
      </w:r>
      <w:r w:rsidR="008A70CB" w:rsidRPr="00C47D3C">
        <w:rPr>
          <w:rFonts w:asciiTheme="majorHAnsi" w:hAnsiTheme="majorHAnsi"/>
          <w:sz w:val="24"/>
          <w:szCs w:val="24"/>
        </w:rPr>
        <w:t xml:space="preserve"> </w:t>
      </w:r>
      <w:r w:rsidRPr="00C47D3C">
        <w:rPr>
          <w:rFonts w:asciiTheme="majorHAnsi" w:hAnsiTheme="majorHAnsi"/>
          <w:sz w:val="24"/>
          <w:szCs w:val="24"/>
        </w:rPr>
        <w:t xml:space="preserve">and lasted from approximately 7:00 to </w:t>
      </w:r>
      <w:r w:rsidR="000164A1" w:rsidRPr="00C47D3C">
        <w:rPr>
          <w:rFonts w:asciiTheme="majorHAnsi" w:hAnsiTheme="majorHAnsi"/>
          <w:sz w:val="24"/>
          <w:szCs w:val="24"/>
        </w:rPr>
        <w:t>8</w:t>
      </w:r>
      <w:r w:rsidR="0002216F" w:rsidRPr="00C47D3C">
        <w:rPr>
          <w:rFonts w:asciiTheme="majorHAnsi" w:hAnsiTheme="majorHAnsi"/>
          <w:sz w:val="24"/>
          <w:szCs w:val="24"/>
        </w:rPr>
        <w:t>:</w:t>
      </w:r>
      <w:r w:rsidR="000164A1" w:rsidRPr="00C47D3C">
        <w:rPr>
          <w:rFonts w:asciiTheme="majorHAnsi" w:hAnsiTheme="majorHAnsi"/>
          <w:sz w:val="24"/>
          <w:szCs w:val="24"/>
        </w:rPr>
        <w:t>3</w:t>
      </w:r>
      <w:r w:rsidRPr="00C47D3C">
        <w:rPr>
          <w:rFonts w:asciiTheme="majorHAnsi" w:hAnsiTheme="majorHAnsi"/>
          <w:sz w:val="24"/>
          <w:szCs w:val="24"/>
        </w:rPr>
        <w:t xml:space="preserve">0 pm. </w:t>
      </w:r>
    </w:p>
    <w:p w:rsidR="003E4A68" w:rsidRPr="003E4A68" w:rsidRDefault="003E4A68" w:rsidP="003E4A68">
      <w:pPr>
        <w:jc w:val="both"/>
        <w:rPr>
          <w:b/>
          <w:sz w:val="24"/>
          <w:szCs w:val="24"/>
        </w:rPr>
      </w:pPr>
    </w:p>
    <w:p w:rsidR="003E4A68" w:rsidRDefault="003E4A68" w:rsidP="005B1780">
      <w:pPr>
        <w:spacing w:after="240"/>
        <w:jc w:val="both"/>
        <w:rPr>
          <w:sz w:val="24"/>
          <w:szCs w:val="24"/>
        </w:rPr>
      </w:pPr>
    </w:p>
    <w:p w:rsidR="003E4A68" w:rsidRDefault="003E4A68" w:rsidP="005B1780">
      <w:pPr>
        <w:spacing w:after="240"/>
        <w:jc w:val="both"/>
        <w:rPr>
          <w:sz w:val="24"/>
          <w:szCs w:val="24"/>
        </w:rPr>
        <w:sectPr w:rsidR="003E4A68" w:rsidSect="0059394A">
          <w:footerReference w:type="default" r:id="rId11"/>
          <w:pgSz w:w="12240" w:h="15840"/>
          <w:pgMar w:top="1440" w:right="1440" w:bottom="1440" w:left="1440" w:header="720" w:footer="720" w:gutter="0"/>
          <w:pgNumType w:start="1"/>
          <w:cols w:space="720"/>
          <w:docGrid w:linePitch="360"/>
        </w:sectPr>
      </w:pPr>
    </w:p>
    <w:p w:rsidR="002A49C3" w:rsidRPr="005B1780" w:rsidRDefault="002A49C3" w:rsidP="003E4A68">
      <w:pPr>
        <w:pStyle w:val="ListParagraph"/>
        <w:numPr>
          <w:ilvl w:val="0"/>
          <w:numId w:val="2"/>
        </w:numPr>
        <w:jc w:val="both"/>
        <w:rPr>
          <w:b/>
          <w:sz w:val="24"/>
          <w:szCs w:val="24"/>
        </w:rPr>
      </w:pPr>
      <w:r w:rsidRPr="005B1780">
        <w:rPr>
          <w:b/>
          <w:sz w:val="24"/>
          <w:szCs w:val="24"/>
        </w:rPr>
        <w:lastRenderedPageBreak/>
        <w:t>WORKSHOP RESULTS</w:t>
      </w:r>
    </w:p>
    <w:p w:rsidR="00A77CF4" w:rsidRPr="00C47D3C" w:rsidRDefault="005B1780" w:rsidP="005B1780">
      <w:pPr>
        <w:jc w:val="both"/>
        <w:rPr>
          <w:rFonts w:asciiTheme="majorHAnsi" w:hAnsiTheme="majorHAnsi"/>
          <w:sz w:val="24"/>
          <w:szCs w:val="24"/>
        </w:rPr>
      </w:pPr>
      <w:r w:rsidRPr="00C47D3C">
        <w:rPr>
          <w:rFonts w:asciiTheme="majorHAnsi" w:hAnsiTheme="majorHAnsi"/>
          <w:sz w:val="24"/>
          <w:szCs w:val="24"/>
        </w:rPr>
        <w:t>The format for the workshop consisted of a series of sessions</w:t>
      </w:r>
      <w:r w:rsidR="00603929" w:rsidRPr="00C47D3C">
        <w:rPr>
          <w:rFonts w:asciiTheme="majorHAnsi" w:hAnsiTheme="majorHAnsi"/>
          <w:sz w:val="24"/>
          <w:szCs w:val="24"/>
        </w:rPr>
        <w:t xml:space="preserve"> that focused on different topics.  On Day 1, there were three energy sessions and on Day 2 there were two climate change sessions. Each session s</w:t>
      </w:r>
      <w:r w:rsidRPr="00C47D3C">
        <w:rPr>
          <w:rFonts w:asciiTheme="majorHAnsi" w:hAnsiTheme="majorHAnsi"/>
          <w:sz w:val="24"/>
          <w:szCs w:val="24"/>
        </w:rPr>
        <w:t xml:space="preserve">tarted with </w:t>
      </w:r>
      <w:r w:rsidR="00CA7BFB">
        <w:rPr>
          <w:rFonts w:asciiTheme="majorHAnsi" w:hAnsiTheme="majorHAnsi"/>
          <w:sz w:val="24"/>
          <w:szCs w:val="24"/>
        </w:rPr>
        <w:t>a</w:t>
      </w:r>
      <w:r w:rsidRPr="00C47D3C">
        <w:rPr>
          <w:rFonts w:asciiTheme="majorHAnsi" w:hAnsiTheme="majorHAnsi"/>
          <w:sz w:val="24"/>
          <w:szCs w:val="24"/>
        </w:rPr>
        <w:t xml:space="preserve"> presentation, followed by </w:t>
      </w:r>
      <w:r w:rsidR="00603929" w:rsidRPr="00C47D3C">
        <w:rPr>
          <w:rFonts w:asciiTheme="majorHAnsi" w:hAnsiTheme="majorHAnsi"/>
          <w:sz w:val="24"/>
          <w:szCs w:val="24"/>
        </w:rPr>
        <w:t xml:space="preserve">breakout </w:t>
      </w:r>
      <w:r w:rsidRPr="00C47D3C">
        <w:rPr>
          <w:rFonts w:asciiTheme="majorHAnsi" w:hAnsiTheme="majorHAnsi"/>
          <w:sz w:val="24"/>
          <w:szCs w:val="24"/>
        </w:rPr>
        <w:t xml:space="preserve">group discussions </w:t>
      </w:r>
      <w:r w:rsidR="00603929" w:rsidRPr="00C47D3C">
        <w:rPr>
          <w:rFonts w:asciiTheme="majorHAnsi" w:hAnsiTheme="majorHAnsi"/>
          <w:sz w:val="24"/>
          <w:szCs w:val="24"/>
        </w:rPr>
        <w:t>and ended with brief reports back from each breakout group to the plenary group.</w:t>
      </w:r>
    </w:p>
    <w:p w:rsidR="002734A3" w:rsidRPr="00C47D3C" w:rsidRDefault="00603929" w:rsidP="005B1780">
      <w:pPr>
        <w:jc w:val="both"/>
        <w:rPr>
          <w:rFonts w:asciiTheme="majorHAnsi" w:hAnsiTheme="majorHAnsi"/>
          <w:sz w:val="24"/>
          <w:szCs w:val="24"/>
        </w:rPr>
      </w:pPr>
      <w:r w:rsidRPr="00C47D3C">
        <w:rPr>
          <w:rFonts w:asciiTheme="majorHAnsi" w:hAnsiTheme="majorHAnsi"/>
          <w:sz w:val="24"/>
          <w:szCs w:val="24"/>
        </w:rPr>
        <w:t>The results of all the breakout group discussions were recorded</w:t>
      </w:r>
      <w:r w:rsidR="00A77CF4" w:rsidRPr="00C47D3C">
        <w:rPr>
          <w:rFonts w:asciiTheme="majorHAnsi" w:hAnsiTheme="majorHAnsi"/>
          <w:sz w:val="24"/>
          <w:szCs w:val="24"/>
        </w:rPr>
        <w:t xml:space="preserve">.  During each session, the breakout groups prepared three key messages, based on their discussion results. The </w:t>
      </w:r>
      <w:r w:rsidR="00F5160C" w:rsidRPr="00C47D3C">
        <w:rPr>
          <w:rFonts w:asciiTheme="majorHAnsi" w:hAnsiTheme="majorHAnsi"/>
          <w:sz w:val="24"/>
          <w:szCs w:val="24"/>
        </w:rPr>
        <w:t xml:space="preserve">results </w:t>
      </w:r>
      <w:r w:rsidR="00A77CF4" w:rsidRPr="00C47D3C">
        <w:rPr>
          <w:rFonts w:asciiTheme="majorHAnsi" w:hAnsiTheme="majorHAnsi"/>
          <w:sz w:val="24"/>
          <w:szCs w:val="24"/>
        </w:rPr>
        <w:t>are summarized below</w:t>
      </w:r>
      <w:r w:rsidRPr="00C47D3C">
        <w:rPr>
          <w:rFonts w:asciiTheme="majorHAnsi" w:hAnsiTheme="majorHAnsi"/>
          <w:sz w:val="24"/>
          <w:szCs w:val="24"/>
        </w:rPr>
        <w:t>.</w:t>
      </w:r>
    </w:p>
    <w:p w:rsidR="00042088" w:rsidRDefault="00042088" w:rsidP="003E4A68">
      <w:pPr>
        <w:pStyle w:val="ListParagraph"/>
        <w:numPr>
          <w:ilvl w:val="1"/>
          <w:numId w:val="2"/>
        </w:numPr>
        <w:jc w:val="both"/>
        <w:rPr>
          <w:b/>
          <w:sz w:val="24"/>
          <w:szCs w:val="24"/>
        </w:rPr>
      </w:pPr>
      <w:r>
        <w:rPr>
          <w:b/>
          <w:sz w:val="24"/>
          <w:szCs w:val="24"/>
        </w:rPr>
        <w:t>Day 1: Energy</w:t>
      </w:r>
    </w:p>
    <w:p w:rsidR="002A49C3" w:rsidRPr="00042088" w:rsidRDefault="00603929" w:rsidP="00042088">
      <w:pPr>
        <w:jc w:val="both"/>
        <w:rPr>
          <w:b/>
          <w:sz w:val="24"/>
          <w:szCs w:val="24"/>
        </w:rPr>
      </w:pPr>
      <w:r w:rsidRPr="00042088">
        <w:rPr>
          <w:b/>
          <w:sz w:val="24"/>
          <w:szCs w:val="24"/>
        </w:rPr>
        <w:t xml:space="preserve">Session #1: </w:t>
      </w:r>
      <w:r w:rsidR="00A77CF4" w:rsidRPr="00042088">
        <w:rPr>
          <w:b/>
          <w:sz w:val="24"/>
          <w:szCs w:val="24"/>
        </w:rPr>
        <w:t xml:space="preserve">Renewable and Alternative Energy Development </w:t>
      </w:r>
    </w:p>
    <w:p w:rsidR="00B346B5" w:rsidRPr="00C47D3C" w:rsidRDefault="00A77CF4" w:rsidP="002734A3">
      <w:pPr>
        <w:jc w:val="both"/>
        <w:rPr>
          <w:rFonts w:asciiTheme="majorHAnsi" w:hAnsiTheme="majorHAnsi"/>
          <w:sz w:val="24"/>
          <w:szCs w:val="24"/>
        </w:rPr>
      </w:pPr>
      <w:r w:rsidRPr="00C47D3C">
        <w:rPr>
          <w:rFonts w:asciiTheme="majorHAnsi" w:hAnsiTheme="majorHAnsi"/>
          <w:sz w:val="24"/>
          <w:szCs w:val="24"/>
        </w:rPr>
        <w:t>Session #1 started with two presentations</w:t>
      </w:r>
      <w:r w:rsidR="00283387" w:rsidRPr="00C47D3C">
        <w:rPr>
          <w:rFonts w:asciiTheme="majorHAnsi" w:hAnsiTheme="majorHAnsi"/>
          <w:sz w:val="24"/>
          <w:szCs w:val="24"/>
        </w:rPr>
        <w:t xml:space="preserve"> from Public Works and Services</w:t>
      </w:r>
      <w:r w:rsidRPr="00C47D3C">
        <w:rPr>
          <w:rFonts w:asciiTheme="majorHAnsi" w:hAnsiTheme="majorHAnsi"/>
          <w:sz w:val="24"/>
          <w:szCs w:val="24"/>
        </w:rPr>
        <w:t xml:space="preserve">.  The first presentation, entitled </w:t>
      </w:r>
      <w:r w:rsidRPr="00CA7BFB">
        <w:rPr>
          <w:rFonts w:asciiTheme="majorHAnsi" w:hAnsiTheme="majorHAnsi"/>
          <w:sz w:val="24"/>
          <w:szCs w:val="24"/>
        </w:rPr>
        <w:t>“</w:t>
      </w:r>
      <w:r w:rsidR="00C07678" w:rsidRPr="00CA7BFB">
        <w:rPr>
          <w:rFonts w:asciiTheme="majorHAnsi" w:hAnsiTheme="majorHAnsi"/>
          <w:sz w:val="24"/>
          <w:szCs w:val="24"/>
        </w:rPr>
        <w:t>2017 Energy Strategy</w:t>
      </w:r>
      <w:r w:rsidRPr="00CA7BFB">
        <w:rPr>
          <w:rFonts w:asciiTheme="majorHAnsi" w:hAnsiTheme="majorHAnsi"/>
          <w:sz w:val="24"/>
          <w:szCs w:val="24"/>
        </w:rPr>
        <w:t xml:space="preserve">” </w:t>
      </w:r>
      <w:r w:rsidR="00C07678" w:rsidRPr="00C47D3C">
        <w:rPr>
          <w:rFonts w:asciiTheme="majorHAnsi" w:hAnsiTheme="majorHAnsi"/>
          <w:sz w:val="24"/>
          <w:szCs w:val="24"/>
        </w:rPr>
        <w:t xml:space="preserve">provided information on the NWT’s current energy system, including statistics on the NWT’s energy supply and usage, energy costs and </w:t>
      </w:r>
      <w:r w:rsidR="00CA7BFB">
        <w:rPr>
          <w:rFonts w:asciiTheme="majorHAnsi" w:hAnsiTheme="majorHAnsi"/>
          <w:sz w:val="24"/>
          <w:szCs w:val="24"/>
        </w:rPr>
        <w:t>greenhouse gas</w:t>
      </w:r>
      <w:r w:rsidR="00C07678" w:rsidRPr="00C47D3C">
        <w:rPr>
          <w:rFonts w:asciiTheme="majorHAnsi" w:hAnsiTheme="majorHAnsi"/>
          <w:sz w:val="24"/>
          <w:szCs w:val="24"/>
        </w:rPr>
        <w:t xml:space="preserve"> emissions. The priorities used by the GNWT for energy planning purposes were also mentioned.  The </w:t>
      </w:r>
      <w:r w:rsidR="000C6776" w:rsidRPr="00C47D3C">
        <w:rPr>
          <w:rFonts w:asciiTheme="majorHAnsi" w:hAnsiTheme="majorHAnsi"/>
          <w:sz w:val="24"/>
          <w:szCs w:val="24"/>
        </w:rPr>
        <w:t xml:space="preserve">second presentation, entitled </w:t>
      </w:r>
      <w:r w:rsidR="000C6776" w:rsidRPr="00CA7BFB">
        <w:rPr>
          <w:rFonts w:asciiTheme="majorHAnsi" w:hAnsiTheme="majorHAnsi"/>
          <w:sz w:val="24"/>
          <w:szCs w:val="24"/>
        </w:rPr>
        <w:t>“</w:t>
      </w:r>
      <w:r w:rsidR="00034136" w:rsidRPr="00CA7BFB">
        <w:rPr>
          <w:rFonts w:asciiTheme="majorHAnsi" w:hAnsiTheme="majorHAnsi"/>
          <w:sz w:val="24"/>
          <w:szCs w:val="24"/>
        </w:rPr>
        <w:t>Renewable and Alternative Energy</w:t>
      </w:r>
      <w:r w:rsidR="000C6776" w:rsidRPr="00CA7BFB">
        <w:rPr>
          <w:rFonts w:asciiTheme="majorHAnsi" w:hAnsiTheme="majorHAnsi"/>
          <w:sz w:val="24"/>
          <w:szCs w:val="24"/>
        </w:rPr>
        <w:t>”</w:t>
      </w:r>
      <w:r w:rsidR="000C6776" w:rsidRPr="00C47D3C">
        <w:rPr>
          <w:rFonts w:asciiTheme="majorHAnsi" w:hAnsiTheme="majorHAnsi"/>
          <w:sz w:val="24"/>
          <w:szCs w:val="24"/>
        </w:rPr>
        <w:t xml:space="preserve"> </w:t>
      </w:r>
      <w:r w:rsidR="00034136" w:rsidRPr="00C47D3C">
        <w:rPr>
          <w:rFonts w:asciiTheme="majorHAnsi" w:hAnsiTheme="majorHAnsi"/>
          <w:sz w:val="24"/>
          <w:szCs w:val="24"/>
        </w:rPr>
        <w:t>outlined the GNWT’s current renewable energy projects and provided some background on the pros and cons of using different renewable energy technologies (solar, wind, hydroelectricity,</w:t>
      </w:r>
      <w:r w:rsidR="00CA7BFB">
        <w:rPr>
          <w:rFonts w:asciiTheme="majorHAnsi" w:hAnsiTheme="majorHAnsi"/>
          <w:sz w:val="24"/>
          <w:szCs w:val="24"/>
        </w:rPr>
        <w:t xml:space="preserve"> and</w:t>
      </w:r>
      <w:r w:rsidR="00034136" w:rsidRPr="00C47D3C">
        <w:rPr>
          <w:rFonts w:asciiTheme="majorHAnsi" w:hAnsiTheme="majorHAnsi"/>
          <w:sz w:val="24"/>
          <w:szCs w:val="24"/>
        </w:rPr>
        <w:t xml:space="preserve"> biomass) in NWT communities.</w:t>
      </w:r>
      <w:r w:rsidRPr="00C47D3C">
        <w:rPr>
          <w:rFonts w:asciiTheme="majorHAnsi" w:hAnsiTheme="majorHAnsi"/>
          <w:sz w:val="24"/>
          <w:szCs w:val="24"/>
        </w:rPr>
        <w:t xml:space="preserve"> </w:t>
      </w:r>
    </w:p>
    <w:p w:rsidR="00B346B5" w:rsidRPr="00C47D3C" w:rsidRDefault="000C6776" w:rsidP="002734A3">
      <w:pPr>
        <w:jc w:val="both"/>
        <w:rPr>
          <w:rFonts w:asciiTheme="majorHAnsi" w:hAnsiTheme="majorHAnsi"/>
          <w:sz w:val="24"/>
          <w:szCs w:val="24"/>
        </w:rPr>
      </w:pPr>
      <w:r w:rsidRPr="00C47D3C">
        <w:rPr>
          <w:rFonts w:asciiTheme="majorHAnsi" w:hAnsiTheme="majorHAnsi"/>
          <w:sz w:val="24"/>
          <w:szCs w:val="24"/>
        </w:rPr>
        <w:t>The</w:t>
      </w:r>
      <w:r w:rsidR="00B32D24" w:rsidRPr="00C47D3C">
        <w:rPr>
          <w:rFonts w:asciiTheme="majorHAnsi" w:hAnsiTheme="majorHAnsi"/>
          <w:sz w:val="24"/>
          <w:szCs w:val="24"/>
        </w:rPr>
        <w:t xml:space="preserve"> breakout groups used the following </w:t>
      </w:r>
      <w:r w:rsidRPr="00C47D3C">
        <w:rPr>
          <w:rFonts w:asciiTheme="majorHAnsi" w:hAnsiTheme="majorHAnsi"/>
          <w:sz w:val="24"/>
          <w:szCs w:val="24"/>
        </w:rPr>
        <w:t>questions to help initiate and support their discussions:</w:t>
      </w:r>
    </w:p>
    <w:p w:rsidR="008561B3" w:rsidRPr="00C47D3C" w:rsidRDefault="008561B3" w:rsidP="00DD3BEC">
      <w:pPr>
        <w:pStyle w:val="ListParagraph"/>
        <w:numPr>
          <w:ilvl w:val="0"/>
          <w:numId w:val="5"/>
        </w:numPr>
        <w:tabs>
          <w:tab w:val="left" w:pos="1440"/>
        </w:tabs>
        <w:spacing w:after="0"/>
        <w:jc w:val="both"/>
        <w:rPr>
          <w:rFonts w:asciiTheme="majorHAnsi" w:hAnsiTheme="majorHAnsi"/>
          <w:sz w:val="24"/>
          <w:szCs w:val="24"/>
        </w:rPr>
      </w:pPr>
      <w:r w:rsidRPr="00C47D3C">
        <w:rPr>
          <w:rFonts w:asciiTheme="majorHAnsi" w:hAnsiTheme="majorHAnsi"/>
          <w:sz w:val="24"/>
          <w:szCs w:val="24"/>
        </w:rPr>
        <w:t>What do you see as most important for the GNWT to consider when assessing energy projects? (For example: climate change, local pollution, ownership, local economic impacts, direct costs to residents, etc.)</w:t>
      </w:r>
    </w:p>
    <w:p w:rsidR="008561B3" w:rsidRPr="00C47D3C" w:rsidRDefault="008561B3" w:rsidP="00DD3BEC">
      <w:pPr>
        <w:pStyle w:val="ListParagraph"/>
        <w:tabs>
          <w:tab w:val="left" w:pos="1440"/>
        </w:tabs>
        <w:spacing w:after="0"/>
        <w:ind w:left="1440"/>
        <w:jc w:val="both"/>
        <w:rPr>
          <w:rFonts w:asciiTheme="majorHAnsi" w:hAnsiTheme="majorHAnsi"/>
          <w:sz w:val="24"/>
          <w:szCs w:val="24"/>
        </w:rPr>
      </w:pPr>
    </w:p>
    <w:p w:rsidR="008561B3" w:rsidRPr="006A5A66" w:rsidRDefault="008561B3" w:rsidP="00DD3BEC">
      <w:pPr>
        <w:pStyle w:val="ListParagraph"/>
        <w:numPr>
          <w:ilvl w:val="0"/>
          <w:numId w:val="5"/>
        </w:numPr>
        <w:tabs>
          <w:tab w:val="left" w:pos="1440"/>
        </w:tabs>
        <w:spacing w:after="0"/>
        <w:jc w:val="both"/>
        <w:rPr>
          <w:rFonts w:asciiTheme="majorHAnsi" w:hAnsiTheme="majorHAnsi"/>
          <w:sz w:val="24"/>
          <w:szCs w:val="24"/>
        </w:rPr>
      </w:pPr>
      <w:r w:rsidRPr="00C47D3C">
        <w:rPr>
          <w:rFonts w:asciiTheme="majorHAnsi" w:hAnsiTheme="majorHAnsi"/>
          <w:sz w:val="24"/>
          <w:szCs w:val="24"/>
        </w:rPr>
        <w:t xml:space="preserve">What renewable or </w:t>
      </w:r>
      <w:r w:rsidRPr="006A5A66">
        <w:rPr>
          <w:rFonts w:asciiTheme="majorHAnsi" w:hAnsiTheme="majorHAnsi"/>
          <w:sz w:val="24"/>
          <w:szCs w:val="24"/>
        </w:rPr>
        <w:t>alternative electricity technology would be best for your community? Why?</w:t>
      </w:r>
    </w:p>
    <w:p w:rsidR="008561B3" w:rsidRPr="006A5A66" w:rsidRDefault="008561B3" w:rsidP="00DD3BEC">
      <w:pPr>
        <w:pStyle w:val="ListParagraph"/>
        <w:jc w:val="both"/>
        <w:rPr>
          <w:rFonts w:asciiTheme="majorHAnsi" w:hAnsiTheme="majorHAnsi"/>
          <w:sz w:val="24"/>
          <w:szCs w:val="24"/>
        </w:rPr>
      </w:pPr>
    </w:p>
    <w:p w:rsidR="008561B3" w:rsidRPr="00C47D3C" w:rsidRDefault="008561B3" w:rsidP="00DD3BEC">
      <w:pPr>
        <w:pStyle w:val="ListParagraph"/>
        <w:numPr>
          <w:ilvl w:val="0"/>
          <w:numId w:val="5"/>
        </w:numPr>
        <w:tabs>
          <w:tab w:val="left" w:pos="1440"/>
        </w:tabs>
        <w:spacing w:after="0"/>
        <w:jc w:val="both"/>
        <w:rPr>
          <w:rFonts w:asciiTheme="majorHAnsi" w:hAnsiTheme="majorHAnsi"/>
          <w:sz w:val="24"/>
          <w:szCs w:val="24"/>
        </w:rPr>
      </w:pPr>
      <w:r w:rsidRPr="006A5A66">
        <w:rPr>
          <w:rFonts w:asciiTheme="majorHAnsi" w:hAnsiTheme="majorHAnsi"/>
          <w:sz w:val="24"/>
          <w:szCs w:val="24"/>
        </w:rPr>
        <w:t>What renewable or alternative heating or transportation</w:t>
      </w:r>
      <w:r w:rsidRPr="00C47D3C">
        <w:rPr>
          <w:rFonts w:asciiTheme="majorHAnsi" w:hAnsiTheme="majorHAnsi"/>
          <w:sz w:val="24"/>
          <w:szCs w:val="24"/>
        </w:rPr>
        <w:t xml:space="preserve"> technology would be best for your community? Why? </w:t>
      </w:r>
    </w:p>
    <w:p w:rsidR="008561B3" w:rsidRPr="00C47D3C" w:rsidRDefault="008561B3" w:rsidP="00DD3BEC">
      <w:pPr>
        <w:pStyle w:val="ListParagraph"/>
        <w:jc w:val="both"/>
        <w:rPr>
          <w:rFonts w:asciiTheme="majorHAnsi" w:hAnsiTheme="majorHAnsi"/>
          <w:sz w:val="24"/>
          <w:szCs w:val="24"/>
        </w:rPr>
      </w:pPr>
    </w:p>
    <w:p w:rsidR="008561B3" w:rsidRPr="00C47D3C" w:rsidRDefault="008561B3" w:rsidP="00DD3BEC">
      <w:pPr>
        <w:pStyle w:val="ListParagraph"/>
        <w:numPr>
          <w:ilvl w:val="0"/>
          <w:numId w:val="5"/>
        </w:numPr>
        <w:tabs>
          <w:tab w:val="left" w:pos="1440"/>
        </w:tabs>
        <w:spacing w:after="0"/>
        <w:jc w:val="both"/>
        <w:rPr>
          <w:rFonts w:asciiTheme="majorHAnsi" w:hAnsiTheme="majorHAnsi"/>
          <w:sz w:val="24"/>
          <w:szCs w:val="24"/>
        </w:rPr>
      </w:pPr>
      <w:r w:rsidRPr="00C47D3C">
        <w:rPr>
          <w:rFonts w:asciiTheme="majorHAnsi" w:hAnsiTheme="majorHAnsi"/>
          <w:sz w:val="24"/>
          <w:szCs w:val="24"/>
        </w:rPr>
        <w:t xml:space="preserve">How should your community be involved and consulted when energy projects are being developed? </w:t>
      </w:r>
    </w:p>
    <w:p w:rsidR="00DD3BEC" w:rsidRPr="00C47D3C" w:rsidRDefault="00DD3BEC" w:rsidP="008561B3">
      <w:pPr>
        <w:spacing w:before="120"/>
        <w:jc w:val="both"/>
        <w:rPr>
          <w:rFonts w:asciiTheme="majorHAnsi" w:hAnsiTheme="majorHAnsi"/>
          <w:sz w:val="24"/>
          <w:szCs w:val="24"/>
        </w:rPr>
      </w:pPr>
    </w:p>
    <w:p w:rsidR="000C6776" w:rsidRPr="00C47D3C" w:rsidRDefault="00B021CA" w:rsidP="008561B3">
      <w:pPr>
        <w:spacing w:before="120"/>
        <w:jc w:val="both"/>
        <w:rPr>
          <w:rFonts w:asciiTheme="majorHAnsi" w:hAnsiTheme="majorHAnsi"/>
          <w:sz w:val="24"/>
          <w:szCs w:val="24"/>
        </w:rPr>
      </w:pPr>
      <w:r w:rsidRPr="00C47D3C">
        <w:rPr>
          <w:rFonts w:asciiTheme="majorHAnsi" w:hAnsiTheme="majorHAnsi"/>
          <w:sz w:val="24"/>
          <w:szCs w:val="24"/>
        </w:rPr>
        <w:lastRenderedPageBreak/>
        <w:t xml:space="preserve">The key themes and </w:t>
      </w:r>
      <w:r w:rsidR="00283387" w:rsidRPr="00C47D3C">
        <w:rPr>
          <w:rFonts w:asciiTheme="majorHAnsi" w:hAnsiTheme="majorHAnsi"/>
          <w:sz w:val="24"/>
          <w:szCs w:val="24"/>
        </w:rPr>
        <w:t xml:space="preserve">results from this </w:t>
      </w:r>
      <w:r w:rsidRPr="00C47D3C">
        <w:rPr>
          <w:rFonts w:asciiTheme="majorHAnsi" w:hAnsiTheme="majorHAnsi"/>
          <w:sz w:val="24"/>
          <w:szCs w:val="24"/>
        </w:rPr>
        <w:t>session included:</w:t>
      </w:r>
    </w:p>
    <w:p w:rsidR="00C10798" w:rsidRPr="00C47D3C" w:rsidRDefault="00B07C53" w:rsidP="00C10798">
      <w:pPr>
        <w:pStyle w:val="ListParagraph"/>
        <w:numPr>
          <w:ilvl w:val="0"/>
          <w:numId w:val="14"/>
        </w:numPr>
        <w:jc w:val="both"/>
        <w:rPr>
          <w:rFonts w:asciiTheme="majorHAnsi" w:hAnsiTheme="majorHAnsi"/>
          <w:sz w:val="24"/>
          <w:szCs w:val="24"/>
        </w:rPr>
      </w:pPr>
      <w:r>
        <w:rPr>
          <w:rFonts w:asciiTheme="majorHAnsi" w:hAnsiTheme="majorHAnsi"/>
          <w:i/>
          <w:sz w:val="24"/>
          <w:szCs w:val="24"/>
        </w:rPr>
        <w:t>C</w:t>
      </w:r>
      <w:r w:rsidR="00C10798" w:rsidRPr="00C47D3C">
        <w:rPr>
          <w:rFonts w:asciiTheme="majorHAnsi" w:hAnsiTheme="majorHAnsi"/>
          <w:i/>
          <w:sz w:val="24"/>
          <w:szCs w:val="24"/>
        </w:rPr>
        <w:t xml:space="preserve">ommunication </w:t>
      </w:r>
      <w:r w:rsidR="00C07949" w:rsidRPr="00C47D3C">
        <w:rPr>
          <w:rFonts w:asciiTheme="majorHAnsi" w:hAnsiTheme="majorHAnsi"/>
          <w:i/>
          <w:sz w:val="24"/>
          <w:szCs w:val="24"/>
        </w:rPr>
        <w:t>–</w:t>
      </w:r>
      <w:r w:rsidR="00C10798" w:rsidRPr="00C47D3C">
        <w:rPr>
          <w:rFonts w:asciiTheme="majorHAnsi" w:hAnsiTheme="majorHAnsi"/>
          <w:i/>
          <w:sz w:val="24"/>
          <w:szCs w:val="24"/>
        </w:rPr>
        <w:t xml:space="preserve"> </w:t>
      </w:r>
      <w:r w:rsidR="007358BF">
        <w:rPr>
          <w:rFonts w:asciiTheme="majorHAnsi" w:hAnsiTheme="majorHAnsi"/>
          <w:sz w:val="24"/>
          <w:szCs w:val="24"/>
        </w:rPr>
        <w:t>T</w:t>
      </w:r>
      <w:r w:rsidR="00C10798" w:rsidRPr="00C47D3C">
        <w:rPr>
          <w:rFonts w:asciiTheme="majorHAnsi" w:hAnsiTheme="majorHAnsi"/>
          <w:sz w:val="24"/>
          <w:szCs w:val="24"/>
        </w:rPr>
        <w:t>h</w:t>
      </w:r>
      <w:r w:rsidR="007358BF">
        <w:rPr>
          <w:rFonts w:asciiTheme="majorHAnsi" w:hAnsiTheme="majorHAnsi"/>
          <w:sz w:val="24"/>
          <w:szCs w:val="24"/>
        </w:rPr>
        <w:t>ere needs to be a breakdown of g</w:t>
      </w:r>
      <w:r w:rsidR="00C10798" w:rsidRPr="00C47D3C">
        <w:rPr>
          <w:rFonts w:asciiTheme="majorHAnsi" w:hAnsiTheme="majorHAnsi"/>
          <w:sz w:val="24"/>
          <w:szCs w:val="24"/>
        </w:rPr>
        <w:t xml:space="preserve">overnment </w:t>
      </w:r>
      <w:r w:rsidR="00C07949" w:rsidRPr="00C47D3C">
        <w:rPr>
          <w:rFonts w:asciiTheme="majorHAnsi" w:hAnsiTheme="majorHAnsi"/>
          <w:sz w:val="24"/>
          <w:szCs w:val="24"/>
        </w:rPr>
        <w:t>“</w:t>
      </w:r>
      <w:r w:rsidR="00C10798" w:rsidRPr="00C47D3C">
        <w:rPr>
          <w:rFonts w:asciiTheme="majorHAnsi" w:hAnsiTheme="majorHAnsi"/>
          <w:sz w:val="24"/>
          <w:szCs w:val="24"/>
        </w:rPr>
        <w:t>silos</w:t>
      </w:r>
      <w:r w:rsidR="00C07949" w:rsidRPr="00C47D3C">
        <w:rPr>
          <w:rFonts w:asciiTheme="majorHAnsi" w:hAnsiTheme="majorHAnsi"/>
          <w:sz w:val="24"/>
          <w:szCs w:val="24"/>
        </w:rPr>
        <w:t>” and an improvement in communication</w:t>
      </w:r>
      <w:r w:rsidR="008751B8">
        <w:rPr>
          <w:rFonts w:asciiTheme="majorHAnsi" w:hAnsiTheme="majorHAnsi"/>
          <w:sz w:val="24"/>
          <w:szCs w:val="24"/>
        </w:rPr>
        <w:t xml:space="preserve"> between governments, government departments, communities and organizations</w:t>
      </w:r>
      <w:r w:rsidR="00C10798" w:rsidRPr="00C47D3C">
        <w:rPr>
          <w:rFonts w:asciiTheme="majorHAnsi" w:hAnsiTheme="majorHAnsi"/>
          <w:sz w:val="24"/>
          <w:szCs w:val="24"/>
        </w:rPr>
        <w:t xml:space="preserve"> </w:t>
      </w:r>
      <w:r w:rsidR="008751B8">
        <w:rPr>
          <w:rFonts w:asciiTheme="majorHAnsi" w:hAnsiTheme="majorHAnsi"/>
          <w:sz w:val="24"/>
          <w:szCs w:val="24"/>
        </w:rPr>
        <w:t xml:space="preserve">NWT communities often feel that they are not being involved in </w:t>
      </w:r>
      <w:r w:rsidR="00865CDF">
        <w:rPr>
          <w:rFonts w:asciiTheme="majorHAnsi" w:hAnsiTheme="majorHAnsi"/>
          <w:sz w:val="24"/>
          <w:szCs w:val="24"/>
        </w:rPr>
        <w:t xml:space="preserve">projects and studies. Improved communication and involvement can strengthen projects and improve access to funding. </w:t>
      </w:r>
    </w:p>
    <w:p w:rsidR="00C10798" w:rsidRPr="00C47D3C" w:rsidRDefault="00C10798" w:rsidP="008751B8">
      <w:pPr>
        <w:pStyle w:val="ListParagraph"/>
        <w:tabs>
          <w:tab w:val="left" w:pos="4264"/>
        </w:tabs>
        <w:jc w:val="both"/>
        <w:rPr>
          <w:rFonts w:asciiTheme="majorHAnsi" w:hAnsiTheme="majorHAnsi"/>
          <w:sz w:val="24"/>
          <w:szCs w:val="24"/>
        </w:rPr>
      </w:pPr>
      <w:r w:rsidRPr="00C47D3C">
        <w:rPr>
          <w:rFonts w:asciiTheme="majorHAnsi" w:hAnsiTheme="majorHAnsi"/>
          <w:sz w:val="24"/>
          <w:szCs w:val="24"/>
        </w:rPr>
        <w:t xml:space="preserve"> </w:t>
      </w:r>
      <w:r w:rsidR="008751B8">
        <w:rPr>
          <w:rFonts w:asciiTheme="majorHAnsi" w:hAnsiTheme="majorHAnsi"/>
          <w:sz w:val="24"/>
          <w:szCs w:val="24"/>
        </w:rPr>
        <w:tab/>
      </w:r>
    </w:p>
    <w:p w:rsidR="00C07949" w:rsidRPr="00C47D3C" w:rsidRDefault="00865CDF" w:rsidP="00C10798">
      <w:pPr>
        <w:pStyle w:val="ListParagraph"/>
        <w:numPr>
          <w:ilvl w:val="0"/>
          <w:numId w:val="14"/>
        </w:numPr>
        <w:jc w:val="both"/>
        <w:rPr>
          <w:rFonts w:asciiTheme="majorHAnsi" w:hAnsiTheme="majorHAnsi"/>
          <w:sz w:val="24"/>
          <w:szCs w:val="24"/>
        </w:rPr>
      </w:pPr>
      <w:r>
        <w:rPr>
          <w:rFonts w:asciiTheme="majorHAnsi" w:hAnsiTheme="majorHAnsi"/>
          <w:i/>
          <w:sz w:val="24"/>
          <w:szCs w:val="24"/>
        </w:rPr>
        <w:t xml:space="preserve">Northern </w:t>
      </w:r>
      <w:r w:rsidR="000F5645">
        <w:rPr>
          <w:rFonts w:asciiTheme="majorHAnsi" w:hAnsiTheme="majorHAnsi"/>
          <w:i/>
          <w:sz w:val="24"/>
          <w:szCs w:val="24"/>
        </w:rPr>
        <w:t>E</w:t>
      </w:r>
      <w:r>
        <w:rPr>
          <w:rFonts w:asciiTheme="majorHAnsi" w:hAnsiTheme="majorHAnsi"/>
          <w:i/>
          <w:sz w:val="24"/>
          <w:szCs w:val="24"/>
        </w:rPr>
        <w:t xml:space="preserve">nergy </w:t>
      </w:r>
      <w:r w:rsidR="000F5645">
        <w:rPr>
          <w:rFonts w:asciiTheme="majorHAnsi" w:hAnsiTheme="majorHAnsi"/>
          <w:i/>
          <w:sz w:val="24"/>
          <w:szCs w:val="24"/>
        </w:rPr>
        <w:t>P</w:t>
      </w:r>
      <w:r>
        <w:rPr>
          <w:rFonts w:asciiTheme="majorHAnsi" w:hAnsiTheme="majorHAnsi"/>
          <w:i/>
          <w:sz w:val="24"/>
          <w:szCs w:val="24"/>
        </w:rPr>
        <w:t>lan</w:t>
      </w:r>
      <w:r w:rsidR="00C07949" w:rsidRPr="00C47D3C">
        <w:rPr>
          <w:rFonts w:asciiTheme="majorHAnsi" w:hAnsiTheme="majorHAnsi"/>
          <w:i/>
          <w:sz w:val="24"/>
          <w:szCs w:val="24"/>
        </w:rPr>
        <w:t xml:space="preserve"> </w:t>
      </w:r>
      <w:r w:rsidR="00C07949" w:rsidRPr="007358BF">
        <w:rPr>
          <w:rFonts w:asciiTheme="majorHAnsi" w:hAnsiTheme="majorHAnsi"/>
          <w:sz w:val="24"/>
          <w:szCs w:val="24"/>
        </w:rPr>
        <w:t xml:space="preserve">– </w:t>
      </w:r>
      <w:r w:rsidR="007358BF" w:rsidRPr="007358BF">
        <w:rPr>
          <w:rFonts w:asciiTheme="majorHAnsi" w:hAnsiTheme="majorHAnsi"/>
          <w:sz w:val="24"/>
          <w:szCs w:val="24"/>
        </w:rPr>
        <w:t>T</w:t>
      </w:r>
      <w:r w:rsidR="00C10798" w:rsidRPr="007358BF">
        <w:rPr>
          <w:rFonts w:asciiTheme="majorHAnsi" w:hAnsiTheme="majorHAnsi"/>
          <w:sz w:val="24"/>
          <w:szCs w:val="24"/>
        </w:rPr>
        <w:t xml:space="preserve">here </w:t>
      </w:r>
      <w:r w:rsidR="00C10798" w:rsidRPr="00C47D3C">
        <w:rPr>
          <w:rFonts w:asciiTheme="majorHAnsi" w:hAnsiTheme="majorHAnsi"/>
          <w:sz w:val="24"/>
          <w:szCs w:val="24"/>
        </w:rPr>
        <w:t xml:space="preserve">is a need for a Northern energy </w:t>
      </w:r>
      <w:r w:rsidRPr="00C47D3C">
        <w:rPr>
          <w:rFonts w:asciiTheme="majorHAnsi" w:hAnsiTheme="majorHAnsi"/>
          <w:sz w:val="24"/>
          <w:szCs w:val="24"/>
        </w:rPr>
        <w:t>plan</w:t>
      </w:r>
      <w:r>
        <w:rPr>
          <w:rFonts w:asciiTheme="majorHAnsi" w:hAnsiTheme="majorHAnsi"/>
          <w:sz w:val="24"/>
          <w:szCs w:val="24"/>
        </w:rPr>
        <w:t>, which takes a holistic approach to energy planning in the NWT, rather than separating it into small jurisdictions</w:t>
      </w:r>
      <w:r w:rsidR="00C10798" w:rsidRPr="00C47D3C">
        <w:rPr>
          <w:rFonts w:asciiTheme="majorHAnsi" w:hAnsiTheme="majorHAnsi"/>
          <w:sz w:val="24"/>
          <w:szCs w:val="24"/>
        </w:rPr>
        <w:t>. This must in</w:t>
      </w:r>
      <w:r w:rsidR="007358BF">
        <w:rPr>
          <w:rFonts w:asciiTheme="majorHAnsi" w:hAnsiTheme="majorHAnsi"/>
          <w:sz w:val="24"/>
          <w:szCs w:val="24"/>
        </w:rPr>
        <w:t>volve Aboriginal peoples,</w:t>
      </w:r>
      <w:r w:rsidR="00F519F8" w:rsidRPr="00C47D3C">
        <w:rPr>
          <w:rFonts w:asciiTheme="majorHAnsi" w:hAnsiTheme="majorHAnsi"/>
          <w:sz w:val="24"/>
          <w:szCs w:val="24"/>
        </w:rPr>
        <w:t xml:space="preserve"> and </w:t>
      </w:r>
      <w:r w:rsidR="00C10798" w:rsidRPr="00C47D3C">
        <w:rPr>
          <w:rFonts w:asciiTheme="majorHAnsi" w:hAnsiTheme="majorHAnsi"/>
          <w:sz w:val="24"/>
          <w:szCs w:val="24"/>
        </w:rPr>
        <w:t>be consistent with Aboriginal and</w:t>
      </w:r>
      <w:r w:rsidR="007358BF">
        <w:rPr>
          <w:rFonts w:asciiTheme="majorHAnsi" w:hAnsiTheme="majorHAnsi"/>
          <w:sz w:val="24"/>
          <w:szCs w:val="24"/>
        </w:rPr>
        <w:t xml:space="preserve"> Indigenous rights as well as the six a</w:t>
      </w:r>
      <w:r w:rsidR="00C10798" w:rsidRPr="00C47D3C">
        <w:rPr>
          <w:rFonts w:asciiTheme="majorHAnsi" w:hAnsiTheme="majorHAnsi"/>
          <w:sz w:val="24"/>
          <w:szCs w:val="24"/>
        </w:rPr>
        <w:t xml:space="preserve">rticles of the Paris Agreement. </w:t>
      </w:r>
      <w:r w:rsidR="000F5645" w:rsidRPr="00C47D3C">
        <w:rPr>
          <w:rFonts w:asciiTheme="majorHAnsi" w:hAnsiTheme="majorHAnsi"/>
          <w:sz w:val="24"/>
          <w:szCs w:val="24"/>
        </w:rPr>
        <w:t>A Northern Energy Plan would need to consider historical impacts of energy sources</w:t>
      </w:r>
      <w:r w:rsidR="000F5645">
        <w:rPr>
          <w:rFonts w:asciiTheme="majorHAnsi" w:hAnsiTheme="majorHAnsi"/>
          <w:sz w:val="24"/>
          <w:szCs w:val="24"/>
        </w:rPr>
        <w:t>, including the impacts caused by dams in NWT watersheds</w:t>
      </w:r>
      <w:r w:rsidR="000F5645" w:rsidRPr="00C47D3C">
        <w:rPr>
          <w:rFonts w:asciiTheme="majorHAnsi" w:hAnsiTheme="majorHAnsi"/>
          <w:sz w:val="24"/>
          <w:szCs w:val="24"/>
        </w:rPr>
        <w:t>.</w:t>
      </w:r>
      <w:r w:rsidR="003315D7">
        <w:rPr>
          <w:rFonts w:asciiTheme="majorHAnsi" w:hAnsiTheme="majorHAnsi"/>
          <w:sz w:val="24"/>
          <w:szCs w:val="24"/>
        </w:rPr>
        <w:t xml:space="preserve"> This energy plan should also provide energy solutions that reduce the cost of living in the NWT.</w:t>
      </w:r>
    </w:p>
    <w:p w:rsidR="00C07949" w:rsidRPr="00C47D3C" w:rsidRDefault="00C07949" w:rsidP="00C07949">
      <w:pPr>
        <w:pStyle w:val="ListParagraph"/>
        <w:rPr>
          <w:rFonts w:asciiTheme="majorHAnsi" w:hAnsiTheme="majorHAnsi"/>
          <w:sz w:val="24"/>
          <w:szCs w:val="24"/>
        </w:rPr>
      </w:pPr>
    </w:p>
    <w:p w:rsidR="00C10798" w:rsidRPr="00C47D3C" w:rsidRDefault="00C10798" w:rsidP="00C10798">
      <w:pPr>
        <w:pStyle w:val="ListParagraph"/>
        <w:numPr>
          <w:ilvl w:val="0"/>
          <w:numId w:val="14"/>
        </w:numPr>
        <w:jc w:val="both"/>
        <w:rPr>
          <w:rFonts w:asciiTheme="majorHAnsi" w:hAnsiTheme="majorHAnsi"/>
          <w:sz w:val="24"/>
          <w:szCs w:val="24"/>
        </w:rPr>
      </w:pPr>
      <w:r w:rsidRPr="00C47D3C">
        <w:rPr>
          <w:rFonts w:asciiTheme="majorHAnsi" w:hAnsiTheme="majorHAnsi"/>
          <w:i/>
          <w:sz w:val="24"/>
          <w:szCs w:val="24"/>
        </w:rPr>
        <w:t xml:space="preserve">Traditional </w:t>
      </w:r>
      <w:r w:rsidR="0051050A">
        <w:rPr>
          <w:rFonts w:asciiTheme="majorHAnsi" w:hAnsiTheme="majorHAnsi"/>
          <w:i/>
          <w:sz w:val="24"/>
          <w:szCs w:val="24"/>
        </w:rPr>
        <w:t>k</w:t>
      </w:r>
      <w:r w:rsidR="0051050A" w:rsidRPr="00C47D3C">
        <w:rPr>
          <w:rFonts w:asciiTheme="majorHAnsi" w:hAnsiTheme="majorHAnsi"/>
          <w:i/>
          <w:sz w:val="24"/>
          <w:szCs w:val="24"/>
        </w:rPr>
        <w:t xml:space="preserve">nowledge </w:t>
      </w:r>
      <w:r w:rsidR="00C07949" w:rsidRPr="00C47D3C">
        <w:rPr>
          <w:rFonts w:asciiTheme="majorHAnsi" w:hAnsiTheme="majorHAnsi"/>
          <w:i/>
          <w:sz w:val="24"/>
          <w:szCs w:val="24"/>
        </w:rPr>
        <w:t xml:space="preserve">– </w:t>
      </w:r>
      <w:r w:rsidR="00B07C53">
        <w:rPr>
          <w:rFonts w:asciiTheme="majorHAnsi" w:hAnsiTheme="majorHAnsi"/>
          <w:sz w:val="24"/>
          <w:szCs w:val="24"/>
        </w:rPr>
        <w:t>G</w:t>
      </w:r>
      <w:r w:rsidRPr="00C47D3C">
        <w:rPr>
          <w:rFonts w:asciiTheme="majorHAnsi" w:hAnsiTheme="majorHAnsi"/>
          <w:sz w:val="24"/>
          <w:szCs w:val="24"/>
        </w:rPr>
        <w:t xml:space="preserve">iven all the changes associated with </w:t>
      </w:r>
      <w:r w:rsidR="00C07949" w:rsidRPr="00C47D3C">
        <w:rPr>
          <w:rFonts w:asciiTheme="majorHAnsi" w:hAnsiTheme="majorHAnsi"/>
          <w:sz w:val="24"/>
          <w:szCs w:val="24"/>
        </w:rPr>
        <w:t>c</w:t>
      </w:r>
      <w:r w:rsidRPr="00C47D3C">
        <w:rPr>
          <w:rFonts w:asciiTheme="majorHAnsi" w:hAnsiTheme="majorHAnsi"/>
          <w:sz w:val="24"/>
          <w:szCs w:val="24"/>
        </w:rPr>
        <w:t xml:space="preserve">limate </w:t>
      </w:r>
      <w:r w:rsidR="00C07949" w:rsidRPr="00C47D3C">
        <w:rPr>
          <w:rFonts w:asciiTheme="majorHAnsi" w:hAnsiTheme="majorHAnsi"/>
          <w:sz w:val="24"/>
          <w:szCs w:val="24"/>
        </w:rPr>
        <w:t>c</w:t>
      </w:r>
      <w:r w:rsidRPr="00C47D3C">
        <w:rPr>
          <w:rFonts w:asciiTheme="majorHAnsi" w:hAnsiTheme="majorHAnsi"/>
          <w:sz w:val="24"/>
          <w:szCs w:val="24"/>
        </w:rPr>
        <w:t>hange, it is essential to use</w:t>
      </w:r>
      <w:r w:rsidR="0051050A">
        <w:rPr>
          <w:rFonts w:asciiTheme="majorHAnsi" w:hAnsiTheme="majorHAnsi"/>
          <w:sz w:val="24"/>
          <w:szCs w:val="24"/>
        </w:rPr>
        <w:t xml:space="preserve"> TK</w:t>
      </w:r>
      <w:r w:rsidRPr="00C47D3C">
        <w:rPr>
          <w:rFonts w:asciiTheme="majorHAnsi" w:hAnsiTheme="majorHAnsi"/>
          <w:sz w:val="24"/>
          <w:szCs w:val="24"/>
        </w:rPr>
        <w:t xml:space="preserve"> </w:t>
      </w:r>
      <w:r w:rsidR="00B07C53">
        <w:rPr>
          <w:rFonts w:asciiTheme="majorHAnsi" w:hAnsiTheme="majorHAnsi"/>
          <w:sz w:val="24"/>
          <w:szCs w:val="24"/>
        </w:rPr>
        <w:t xml:space="preserve">along </w:t>
      </w:r>
      <w:r w:rsidRPr="00C47D3C">
        <w:rPr>
          <w:rFonts w:asciiTheme="majorHAnsi" w:hAnsiTheme="majorHAnsi"/>
          <w:sz w:val="24"/>
          <w:szCs w:val="24"/>
        </w:rPr>
        <w:t xml:space="preserve">with scientific knowledge. Traditional </w:t>
      </w:r>
      <w:r w:rsidR="0051050A">
        <w:rPr>
          <w:rFonts w:asciiTheme="majorHAnsi" w:hAnsiTheme="majorHAnsi"/>
          <w:sz w:val="24"/>
          <w:szCs w:val="24"/>
        </w:rPr>
        <w:t>k</w:t>
      </w:r>
      <w:r w:rsidRPr="00C47D3C">
        <w:rPr>
          <w:rFonts w:asciiTheme="majorHAnsi" w:hAnsiTheme="majorHAnsi"/>
          <w:sz w:val="24"/>
          <w:szCs w:val="24"/>
        </w:rPr>
        <w:t xml:space="preserve">nowledge has to be part of any </w:t>
      </w:r>
      <w:r w:rsidR="000F5645">
        <w:rPr>
          <w:rFonts w:asciiTheme="majorHAnsi" w:hAnsiTheme="majorHAnsi"/>
          <w:sz w:val="24"/>
          <w:szCs w:val="24"/>
        </w:rPr>
        <w:t>pr</w:t>
      </w:r>
      <w:r w:rsidR="00AE3EE1">
        <w:rPr>
          <w:rFonts w:asciiTheme="majorHAnsi" w:hAnsiTheme="majorHAnsi"/>
          <w:sz w:val="24"/>
          <w:szCs w:val="24"/>
        </w:rPr>
        <w:t>o</w:t>
      </w:r>
      <w:r w:rsidR="000F5645">
        <w:rPr>
          <w:rFonts w:asciiTheme="majorHAnsi" w:hAnsiTheme="majorHAnsi"/>
          <w:sz w:val="24"/>
          <w:szCs w:val="24"/>
        </w:rPr>
        <w:t>jects</w:t>
      </w:r>
      <w:r w:rsidR="000F5645" w:rsidRPr="00C47D3C">
        <w:rPr>
          <w:rFonts w:asciiTheme="majorHAnsi" w:hAnsiTheme="majorHAnsi"/>
          <w:sz w:val="24"/>
          <w:szCs w:val="24"/>
        </w:rPr>
        <w:t xml:space="preserve"> </w:t>
      </w:r>
      <w:r w:rsidRPr="00C47D3C">
        <w:rPr>
          <w:rFonts w:asciiTheme="majorHAnsi" w:hAnsiTheme="majorHAnsi"/>
          <w:sz w:val="24"/>
          <w:szCs w:val="24"/>
        </w:rPr>
        <w:t xml:space="preserve">that </w:t>
      </w:r>
      <w:r w:rsidR="000F5645">
        <w:rPr>
          <w:rFonts w:asciiTheme="majorHAnsi" w:hAnsiTheme="majorHAnsi"/>
          <w:sz w:val="24"/>
          <w:szCs w:val="24"/>
        </w:rPr>
        <w:t>are undertaken in the NWT</w:t>
      </w:r>
      <w:r w:rsidRPr="00C47D3C">
        <w:rPr>
          <w:rFonts w:asciiTheme="majorHAnsi" w:hAnsiTheme="majorHAnsi"/>
          <w:sz w:val="24"/>
          <w:szCs w:val="24"/>
        </w:rPr>
        <w:t xml:space="preserve">. Nature has rights as much as humans, </w:t>
      </w:r>
      <w:r w:rsidR="00B07C53">
        <w:rPr>
          <w:rFonts w:asciiTheme="majorHAnsi" w:hAnsiTheme="majorHAnsi"/>
          <w:sz w:val="24"/>
          <w:szCs w:val="24"/>
        </w:rPr>
        <w:t>yet this is not the way the g</w:t>
      </w:r>
      <w:r w:rsidRPr="00C47D3C">
        <w:rPr>
          <w:rFonts w:asciiTheme="majorHAnsi" w:hAnsiTheme="majorHAnsi"/>
          <w:sz w:val="24"/>
          <w:szCs w:val="24"/>
        </w:rPr>
        <w:t>overnment sees the world. This needs to change if</w:t>
      </w:r>
      <w:r w:rsidR="00B07C53">
        <w:rPr>
          <w:rFonts w:asciiTheme="majorHAnsi" w:hAnsiTheme="majorHAnsi"/>
          <w:sz w:val="24"/>
          <w:szCs w:val="24"/>
        </w:rPr>
        <w:t xml:space="preserve"> the g</w:t>
      </w:r>
      <w:r w:rsidRPr="00C47D3C">
        <w:rPr>
          <w:rFonts w:asciiTheme="majorHAnsi" w:hAnsiTheme="majorHAnsi"/>
          <w:sz w:val="24"/>
          <w:szCs w:val="24"/>
        </w:rPr>
        <w:t>overnment and Aboriginal</w:t>
      </w:r>
      <w:r w:rsidR="00B07C53">
        <w:rPr>
          <w:rFonts w:asciiTheme="majorHAnsi" w:hAnsiTheme="majorHAnsi"/>
          <w:sz w:val="24"/>
          <w:szCs w:val="24"/>
        </w:rPr>
        <w:t xml:space="preserve"> people</w:t>
      </w:r>
      <w:r w:rsidRPr="00C47D3C">
        <w:rPr>
          <w:rFonts w:asciiTheme="majorHAnsi" w:hAnsiTheme="majorHAnsi"/>
          <w:sz w:val="24"/>
          <w:szCs w:val="24"/>
        </w:rPr>
        <w:t xml:space="preserve">s are to work together. </w:t>
      </w:r>
    </w:p>
    <w:p w:rsidR="004E6DDA" w:rsidRPr="00C47D3C" w:rsidRDefault="004E6DDA" w:rsidP="004E6DDA">
      <w:pPr>
        <w:pStyle w:val="ListParagraph"/>
        <w:rPr>
          <w:rFonts w:asciiTheme="majorHAnsi" w:hAnsiTheme="majorHAnsi"/>
          <w:sz w:val="24"/>
          <w:szCs w:val="24"/>
        </w:rPr>
      </w:pPr>
    </w:p>
    <w:p w:rsidR="004E6DDA" w:rsidRPr="00C47D3C" w:rsidRDefault="00CA7BFB" w:rsidP="000F5645">
      <w:pPr>
        <w:pStyle w:val="ListParagraph"/>
        <w:numPr>
          <w:ilvl w:val="0"/>
          <w:numId w:val="14"/>
        </w:numPr>
        <w:jc w:val="both"/>
        <w:rPr>
          <w:rFonts w:asciiTheme="majorHAnsi" w:hAnsiTheme="majorHAnsi"/>
          <w:sz w:val="24"/>
          <w:szCs w:val="24"/>
        </w:rPr>
      </w:pPr>
      <w:r w:rsidRPr="000F5645">
        <w:rPr>
          <w:rFonts w:asciiTheme="majorHAnsi" w:hAnsiTheme="majorHAnsi"/>
          <w:i/>
          <w:sz w:val="24"/>
          <w:szCs w:val="24"/>
        </w:rPr>
        <w:t>Project p</w:t>
      </w:r>
      <w:r w:rsidR="004E6DDA" w:rsidRPr="000F5645">
        <w:rPr>
          <w:rFonts w:asciiTheme="majorHAnsi" w:hAnsiTheme="majorHAnsi"/>
          <w:i/>
          <w:sz w:val="24"/>
          <w:szCs w:val="24"/>
        </w:rPr>
        <w:t>lanning</w:t>
      </w:r>
      <w:r w:rsidR="000F5645">
        <w:rPr>
          <w:rFonts w:asciiTheme="majorHAnsi" w:hAnsiTheme="majorHAnsi"/>
          <w:i/>
          <w:sz w:val="24"/>
          <w:szCs w:val="24"/>
        </w:rPr>
        <w:t xml:space="preserve"> and Aboriginal involvement</w:t>
      </w:r>
      <w:r w:rsidR="004E6DDA" w:rsidRPr="000F5645">
        <w:rPr>
          <w:rFonts w:asciiTheme="majorHAnsi" w:hAnsiTheme="majorHAnsi"/>
          <w:i/>
          <w:sz w:val="24"/>
          <w:szCs w:val="24"/>
        </w:rPr>
        <w:t xml:space="preserve"> – </w:t>
      </w:r>
      <w:r w:rsidR="004E6DDA" w:rsidRPr="000F5645">
        <w:rPr>
          <w:rFonts w:asciiTheme="majorHAnsi" w:hAnsiTheme="majorHAnsi"/>
          <w:sz w:val="24"/>
          <w:szCs w:val="24"/>
        </w:rPr>
        <w:t>Aboriginal</w:t>
      </w:r>
      <w:r w:rsidR="00B07C53" w:rsidRPr="000F5645">
        <w:rPr>
          <w:rFonts w:asciiTheme="majorHAnsi" w:hAnsiTheme="majorHAnsi"/>
          <w:sz w:val="24"/>
          <w:szCs w:val="24"/>
        </w:rPr>
        <w:t xml:space="preserve"> </w:t>
      </w:r>
      <w:r w:rsidR="00865CDF" w:rsidRPr="000F5645">
        <w:rPr>
          <w:rFonts w:asciiTheme="majorHAnsi" w:hAnsiTheme="majorHAnsi"/>
          <w:sz w:val="24"/>
          <w:szCs w:val="24"/>
        </w:rPr>
        <w:t xml:space="preserve">governments and organizations </w:t>
      </w:r>
      <w:r w:rsidR="004E6DDA" w:rsidRPr="000F5645">
        <w:rPr>
          <w:rFonts w:asciiTheme="majorHAnsi" w:hAnsiTheme="majorHAnsi"/>
          <w:sz w:val="24"/>
          <w:szCs w:val="24"/>
        </w:rPr>
        <w:t xml:space="preserve">need to be involved in energy projects whether it be with established technology or the development of technology </w:t>
      </w:r>
      <w:r w:rsidR="00B07C53" w:rsidRPr="000F5645">
        <w:rPr>
          <w:rFonts w:asciiTheme="majorHAnsi" w:hAnsiTheme="majorHAnsi"/>
          <w:sz w:val="24"/>
          <w:szCs w:val="24"/>
        </w:rPr>
        <w:t>such as</w:t>
      </w:r>
      <w:r w:rsidR="004E6DDA" w:rsidRPr="000F5645">
        <w:rPr>
          <w:rFonts w:asciiTheme="majorHAnsi" w:hAnsiTheme="majorHAnsi"/>
          <w:sz w:val="24"/>
          <w:szCs w:val="24"/>
        </w:rPr>
        <w:t xml:space="preserve"> small hydro kinetic. When working with Aboriginal </w:t>
      </w:r>
      <w:r w:rsidR="00DE1D79" w:rsidRPr="000F5645">
        <w:rPr>
          <w:rFonts w:asciiTheme="majorHAnsi" w:hAnsiTheme="majorHAnsi"/>
          <w:sz w:val="24"/>
          <w:szCs w:val="24"/>
        </w:rPr>
        <w:t>g</w:t>
      </w:r>
      <w:r w:rsidR="004E6DDA" w:rsidRPr="000F5645">
        <w:rPr>
          <w:rFonts w:asciiTheme="majorHAnsi" w:hAnsiTheme="majorHAnsi"/>
          <w:sz w:val="24"/>
          <w:szCs w:val="24"/>
        </w:rPr>
        <w:t>overnments</w:t>
      </w:r>
      <w:r w:rsidR="000F5645">
        <w:rPr>
          <w:rFonts w:asciiTheme="majorHAnsi" w:hAnsiTheme="majorHAnsi"/>
          <w:sz w:val="24"/>
          <w:szCs w:val="24"/>
        </w:rPr>
        <w:t xml:space="preserve"> and organizations</w:t>
      </w:r>
      <w:r w:rsidR="004E6DDA" w:rsidRPr="000F5645">
        <w:rPr>
          <w:rFonts w:asciiTheme="majorHAnsi" w:hAnsiTheme="majorHAnsi"/>
          <w:sz w:val="24"/>
          <w:szCs w:val="24"/>
        </w:rPr>
        <w:t xml:space="preserve">, </w:t>
      </w:r>
      <w:r w:rsidR="00B07C53" w:rsidRPr="000F5645">
        <w:rPr>
          <w:rFonts w:asciiTheme="majorHAnsi" w:hAnsiTheme="majorHAnsi"/>
          <w:sz w:val="24"/>
          <w:szCs w:val="24"/>
        </w:rPr>
        <w:t xml:space="preserve">it needs to be understood </w:t>
      </w:r>
      <w:r w:rsidR="004E6DDA" w:rsidRPr="000F5645">
        <w:rPr>
          <w:rFonts w:asciiTheme="majorHAnsi" w:hAnsiTheme="majorHAnsi"/>
          <w:sz w:val="24"/>
          <w:szCs w:val="24"/>
        </w:rPr>
        <w:t>that these go</w:t>
      </w:r>
      <w:r w:rsidR="00554AED" w:rsidRPr="000F5645">
        <w:rPr>
          <w:rFonts w:asciiTheme="majorHAnsi" w:hAnsiTheme="majorHAnsi"/>
          <w:sz w:val="24"/>
          <w:szCs w:val="24"/>
        </w:rPr>
        <w:t xml:space="preserve">vernments </w:t>
      </w:r>
      <w:r w:rsidR="000F5645">
        <w:rPr>
          <w:rFonts w:asciiTheme="majorHAnsi" w:hAnsiTheme="majorHAnsi"/>
          <w:sz w:val="24"/>
          <w:szCs w:val="24"/>
        </w:rPr>
        <w:t xml:space="preserve">often </w:t>
      </w:r>
      <w:r w:rsidR="00554AED" w:rsidRPr="000F5645">
        <w:rPr>
          <w:rFonts w:asciiTheme="majorHAnsi" w:hAnsiTheme="majorHAnsi"/>
          <w:sz w:val="24"/>
          <w:szCs w:val="24"/>
        </w:rPr>
        <w:t>have limited budgets</w:t>
      </w:r>
      <w:r w:rsidR="000F5645">
        <w:rPr>
          <w:rFonts w:asciiTheme="majorHAnsi" w:hAnsiTheme="majorHAnsi"/>
          <w:sz w:val="24"/>
          <w:szCs w:val="24"/>
        </w:rPr>
        <w:t>. B</w:t>
      </w:r>
      <w:r w:rsidR="004E6DDA" w:rsidRPr="000F5645">
        <w:rPr>
          <w:rFonts w:asciiTheme="majorHAnsi" w:hAnsiTheme="majorHAnsi"/>
          <w:sz w:val="24"/>
          <w:szCs w:val="24"/>
        </w:rPr>
        <w:t>efore project planning begins,</w:t>
      </w:r>
      <w:r w:rsidR="000F5645">
        <w:rPr>
          <w:rFonts w:asciiTheme="majorHAnsi" w:hAnsiTheme="majorHAnsi"/>
          <w:sz w:val="24"/>
          <w:szCs w:val="24"/>
        </w:rPr>
        <w:t xml:space="preserve"> the GNWT should</w:t>
      </w:r>
      <w:r w:rsidR="004E6DDA" w:rsidRPr="000F5645">
        <w:rPr>
          <w:rFonts w:asciiTheme="majorHAnsi" w:hAnsiTheme="majorHAnsi"/>
          <w:sz w:val="24"/>
          <w:szCs w:val="24"/>
        </w:rPr>
        <w:t xml:space="preserve"> ensure</w:t>
      </w:r>
      <w:r w:rsidR="00312E75" w:rsidRPr="000F5645">
        <w:rPr>
          <w:rFonts w:asciiTheme="majorHAnsi" w:hAnsiTheme="majorHAnsi"/>
          <w:sz w:val="24"/>
          <w:szCs w:val="24"/>
        </w:rPr>
        <w:t xml:space="preserve"> that</w:t>
      </w:r>
      <w:r w:rsidR="00DE1D79" w:rsidRPr="000F5645">
        <w:rPr>
          <w:rFonts w:asciiTheme="majorHAnsi" w:hAnsiTheme="majorHAnsi"/>
          <w:sz w:val="24"/>
          <w:szCs w:val="24"/>
        </w:rPr>
        <w:t xml:space="preserve"> the Aboriginal g</w:t>
      </w:r>
      <w:r w:rsidR="004E6DDA" w:rsidRPr="000F5645">
        <w:rPr>
          <w:rFonts w:asciiTheme="majorHAnsi" w:hAnsiTheme="majorHAnsi"/>
          <w:sz w:val="24"/>
          <w:szCs w:val="24"/>
        </w:rPr>
        <w:t>overnment has the financial resources to assist with the project</w:t>
      </w:r>
      <w:r w:rsidR="00B07C53" w:rsidRPr="000F5645">
        <w:rPr>
          <w:rFonts w:asciiTheme="majorHAnsi" w:hAnsiTheme="majorHAnsi"/>
          <w:sz w:val="24"/>
          <w:szCs w:val="24"/>
        </w:rPr>
        <w:t>.  The g</w:t>
      </w:r>
      <w:r w:rsidR="004E6DDA" w:rsidRPr="000F5645">
        <w:rPr>
          <w:rFonts w:asciiTheme="majorHAnsi" w:hAnsiTheme="majorHAnsi"/>
          <w:sz w:val="24"/>
          <w:szCs w:val="24"/>
        </w:rPr>
        <w:t>overnment</w:t>
      </w:r>
      <w:r w:rsidR="00B07C53" w:rsidRPr="000F5645">
        <w:rPr>
          <w:rFonts w:asciiTheme="majorHAnsi" w:hAnsiTheme="majorHAnsi"/>
          <w:sz w:val="24"/>
          <w:szCs w:val="24"/>
        </w:rPr>
        <w:t xml:space="preserve">, including </w:t>
      </w:r>
      <w:r w:rsidR="00DD1717" w:rsidRPr="000F5645">
        <w:rPr>
          <w:rFonts w:asciiTheme="majorHAnsi" w:hAnsiTheme="majorHAnsi"/>
          <w:sz w:val="24"/>
          <w:szCs w:val="24"/>
        </w:rPr>
        <w:t>the Northwest Territories Power Corporation (</w:t>
      </w:r>
      <w:r w:rsidR="00B07C53" w:rsidRPr="000F5645">
        <w:rPr>
          <w:rFonts w:asciiTheme="majorHAnsi" w:hAnsiTheme="majorHAnsi"/>
          <w:sz w:val="24"/>
          <w:szCs w:val="24"/>
        </w:rPr>
        <w:t>NTPC</w:t>
      </w:r>
      <w:r w:rsidR="00DD1717" w:rsidRPr="000F5645">
        <w:rPr>
          <w:rFonts w:asciiTheme="majorHAnsi" w:hAnsiTheme="majorHAnsi"/>
          <w:sz w:val="24"/>
          <w:szCs w:val="24"/>
        </w:rPr>
        <w:t>)</w:t>
      </w:r>
      <w:r w:rsidR="00B07C53" w:rsidRPr="000F5645">
        <w:rPr>
          <w:rFonts w:asciiTheme="majorHAnsi" w:hAnsiTheme="majorHAnsi"/>
          <w:sz w:val="24"/>
          <w:szCs w:val="24"/>
        </w:rPr>
        <w:t>,</w:t>
      </w:r>
      <w:r w:rsidR="004E6DDA" w:rsidRPr="000F5645">
        <w:rPr>
          <w:rFonts w:asciiTheme="majorHAnsi" w:hAnsiTheme="majorHAnsi"/>
          <w:sz w:val="24"/>
          <w:szCs w:val="24"/>
        </w:rPr>
        <w:t xml:space="preserve"> needs to </w:t>
      </w:r>
      <w:r w:rsidR="000F5645">
        <w:rPr>
          <w:rFonts w:asciiTheme="majorHAnsi" w:hAnsiTheme="majorHAnsi"/>
          <w:sz w:val="24"/>
          <w:szCs w:val="24"/>
        </w:rPr>
        <w:t>focus on</w:t>
      </w:r>
      <w:r w:rsidR="004E6DDA" w:rsidRPr="000F5645">
        <w:rPr>
          <w:rFonts w:asciiTheme="majorHAnsi" w:hAnsiTheme="majorHAnsi"/>
          <w:sz w:val="24"/>
          <w:szCs w:val="24"/>
        </w:rPr>
        <w:t xml:space="preserve"> better</w:t>
      </w:r>
      <w:r w:rsidR="00A704CC" w:rsidRPr="000F5645">
        <w:rPr>
          <w:rFonts w:asciiTheme="majorHAnsi" w:hAnsiTheme="majorHAnsi"/>
          <w:sz w:val="24"/>
          <w:szCs w:val="24"/>
        </w:rPr>
        <w:t xml:space="preserve"> </w:t>
      </w:r>
      <w:r w:rsidR="000F5645">
        <w:rPr>
          <w:rFonts w:asciiTheme="majorHAnsi" w:hAnsiTheme="majorHAnsi"/>
          <w:sz w:val="24"/>
          <w:szCs w:val="24"/>
        </w:rPr>
        <w:t xml:space="preserve">planning </w:t>
      </w:r>
      <w:r w:rsidR="00A704CC" w:rsidRPr="000F5645">
        <w:rPr>
          <w:rFonts w:asciiTheme="majorHAnsi" w:hAnsiTheme="majorHAnsi"/>
          <w:sz w:val="24"/>
          <w:szCs w:val="24"/>
        </w:rPr>
        <w:t>and long</w:t>
      </w:r>
      <w:r w:rsidR="00B07C53" w:rsidRPr="000F5645">
        <w:rPr>
          <w:rFonts w:asciiTheme="majorHAnsi" w:hAnsiTheme="majorHAnsi"/>
          <w:sz w:val="24"/>
          <w:szCs w:val="24"/>
        </w:rPr>
        <w:t>-term</w:t>
      </w:r>
      <w:r w:rsidR="004E6DDA" w:rsidRPr="000F5645">
        <w:rPr>
          <w:rFonts w:asciiTheme="majorHAnsi" w:hAnsiTheme="majorHAnsi"/>
          <w:sz w:val="24"/>
          <w:szCs w:val="24"/>
        </w:rPr>
        <w:t xml:space="preserve"> planning</w:t>
      </w:r>
      <w:r w:rsidR="000F5645">
        <w:rPr>
          <w:rFonts w:asciiTheme="majorHAnsi" w:hAnsiTheme="majorHAnsi"/>
          <w:sz w:val="24"/>
          <w:szCs w:val="24"/>
        </w:rPr>
        <w:t xml:space="preserve"> during projects.</w:t>
      </w:r>
    </w:p>
    <w:p w:rsidR="004E6DDA" w:rsidRPr="000F5645" w:rsidRDefault="004E6DDA" w:rsidP="003315D7">
      <w:pPr>
        <w:pStyle w:val="ListParagraph"/>
        <w:jc w:val="both"/>
        <w:rPr>
          <w:rFonts w:asciiTheme="majorHAnsi" w:hAnsiTheme="majorHAnsi"/>
        </w:rPr>
      </w:pPr>
    </w:p>
    <w:p w:rsidR="004E6DDA" w:rsidRPr="00C47D3C" w:rsidRDefault="004E6DDA" w:rsidP="004E6DDA">
      <w:pPr>
        <w:pStyle w:val="ListParagraph"/>
        <w:numPr>
          <w:ilvl w:val="0"/>
          <w:numId w:val="14"/>
        </w:numPr>
        <w:jc w:val="both"/>
        <w:rPr>
          <w:rFonts w:asciiTheme="majorHAnsi" w:hAnsiTheme="majorHAnsi"/>
          <w:sz w:val="24"/>
          <w:szCs w:val="24"/>
        </w:rPr>
      </w:pPr>
      <w:r w:rsidRPr="00C47D3C">
        <w:rPr>
          <w:rFonts w:asciiTheme="majorHAnsi" w:hAnsiTheme="majorHAnsi"/>
          <w:i/>
          <w:sz w:val="24"/>
          <w:szCs w:val="24"/>
        </w:rPr>
        <w:t xml:space="preserve">Environmental </w:t>
      </w:r>
      <w:r w:rsidR="000F5645">
        <w:rPr>
          <w:rFonts w:asciiTheme="majorHAnsi" w:hAnsiTheme="majorHAnsi"/>
          <w:i/>
          <w:sz w:val="24"/>
          <w:szCs w:val="24"/>
        </w:rPr>
        <w:t xml:space="preserve">and social </w:t>
      </w:r>
      <w:r w:rsidR="00CA7BFB">
        <w:rPr>
          <w:rFonts w:asciiTheme="majorHAnsi" w:hAnsiTheme="majorHAnsi"/>
          <w:i/>
          <w:sz w:val="24"/>
          <w:szCs w:val="24"/>
        </w:rPr>
        <w:t>c</w:t>
      </w:r>
      <w:r w:rsidRPr="00C47D3C">
        <w:rPr>
          <w:rFonts w:asciiTheme="majorHAnsi" w:hAnsiTheme="majorHAnsi"/>
          <w:i/>
          <w:sz w:val="24"/>
          <w:szCs w:val="24"/>
        </w:rPr>
        <w:t xml:space="preserve">onsiderations – </w:t>
      </w:r>
      <w:r w:rsidRPr="00C47D3C">
        <w:rPr>
          <w:rFonts w:asciiTheme="majorHAnsi" w:hAnsiTheme="majorHAnsi"/>
          <w:sz w:val="24"/>
          <w:szCs w:val="24"/>
        </w:rPr>
        <w:t xml:space="preserve">Before new hydro projects are considered environmental </w:t>
      </w:r>
      <w:r w:rsidR="000F5645">
        <w:rPr>
          <w:rFonts w:asciiTheme="majorHAnsi" w:hAnsiTheme="majorHAnsi"/>
          <w:sz w:val="24"/>
          <w:szCs w:val="24"/>
        </w:rPr>
        <w:t xml:space="preserve">and social </w:t>
      </w:r>
      <w:r w:rsidRPr="00C47D3C">
        <w:rPr>
          <w:rFonts w:asciiTheme="majorHAnsi" w:hAnsiTheme="majorHAnsi"/>
          <w:sz w:val="24"/>
          <w:szCs w:val="24"/>
        </w:rPr>
        <w:t>impacts must be understood. For example, the Bennett Dam in B</w:t>
      </w:r>
      <w:r w:rsidR="00A704CC">
        <w:rPr>
          <w:rFonts w:asciiTheme="majorHAnsi" w:hAnsiTheme="majorHAnsi"/>
          <w:sz w:val="24"/>
          <w:szCs w:val="24"/>
        </w:rPr>
        <w:t xml:space="preserve">ritish </w:t>
      </w:r>
      <w:r w:rsidRPr="00C47D3C">
        <w:rPr>
          <w:rFonts w:asciiTheme="majorHAnsi" w:hAnsiTheme="majorHAnsi"/>
          <w:sz w:val="24"/>
          <w:szCs w:val="24"/>
        </w:rPr>
        <w:t>C</w:t>
      </w:r>
      <w:r w:rsidR="00A704CC">
        <w:rPr>
          <w:rFonts w:asciiTheme="majorHAnsi" w:hAnsiTheme="majorHAnsi"/>
          <w:sz w:val="24"/>
          <w:szCs w:val="24"/>
        </w:rPr>
        <w:t>olombia</w:t>
      </w:r>
      <w:r w:rsidR="00E74D28">
        <w:rPr>
          <w:rFonts w:asciiTheme="majorHAnsi" w:hAnsiTheme="majorHAnsi"/>
          <w:sz w:val="24"/>
          <w:szCs w:val="24"/>
        </w:rPr>
        <w:t xml:space="preserve"> (BC)</w:t>
      </w:r>
      <w:r w:rsidRPr="00C47D3C">
        <w:rPr>
          <w:rFonts w:asciiTheme="majorHAnsi" w:hAnsiTheme="majorHAnsi"/>
          <w:sz w:val="24"/>
          <w:szCs w:val="24"/>
        </w:rPr>
        <w:t xml:space="preserve"> has had long-term impacts on the Slave River. The environmental and human impacts have never been addressed. </w:t>
      </w:r>
    </w:p>
    <w:p w:rsidR="004E6DDA" w:rsidRPr="00C47D3C" w:rsidRDefault="004E6DDA" w:rsidP="004E6DDA">
      <w:pPr>
        <w:pStyle w:val="ListParagraph"/>
        <w:rPr>
          <w:rFonts w:asciiTheme="majorHAnsi" w:hAnsiTheme="majorHAnsi"/>
        </w:rPr>
      </w:pPr>
    </w:p>
    <w:p w:rsidR="004E6DDA" w:rsidRPr="00C47D3C" w:rsidRDefault="00CA7BFB" w:rsidP="004E6DDA">
      <w:pPr>
        <w:pStyle w:val="ListParagraph"/>
        <w:numPr>
          <w:ilvl w:val="0"/>
          <w:numId w:val="14"/>
        </w:numPr>
        <w:jc w:val="both"/>
        <w:rPr>
          <w:rFonts w:asciiTheme="majorHAnsi" w:hAnsiTheme="majorHAnsi"/>
          <w:sz w:val="24"/>
          <w:szCs w:val="24"/>
        </w:rPr>
      </w:pPr>
      <w:r>
        <w:rPr>
          <w:rFonts w:asciiTheme="majorHAnsi" w:hAnsiTheme="majorHAnsi"/>
          <w:i/>
          <w:sz w:val="24"/>
          <w:szCs w:val="24"/>
        </w:rPr>
        <w:t>Renewable energy and h</w:t>
      </w:r>
      <w:r w:rsidR="004E6DDA" w:rsidRPr="00C47D3C">
        <w:rPr>
          <w:rFonts w:asciiTheme="majorHAnsi" w:hAnsiTheme="majorHAnsi"/>
          <w:i/>
          <w:sz w:val="24"/>
          <w:szCs w:val="24"/>
        </w:rPr>
        <w:t xml:space="preserve">eat – </w:t>
      </w:r>
      <w:r w:rsidR="00BF6FAE">
        <w:rPr>
          <w:rFonts w:asciiTheme="majorHAnsi" w:hAnsiTheme="majorHAnsi"/>
          <w:sz w:val="24"/>
          <w:szCs w:val="24"/>
        </w:rPr>
        <w:t>T</w:t>
      </w:r>
      <w:r w:rsidR="004E6DDA" w:rsidRPr="00C47D3C">
        <w:rPr>
          <w:rFonts w:asciiTheme="majorHAnsi" w:hAnsiTheme="majorHAnsi"/>
          <w:sz w:val="24"/>
          <w:szCs w:val="24"/>
        </w:rPr>
        <w:t xml:space="preserve">here should be more emphasis on low carbon projects so that there are fuel savings in the future. The government has a number of </w:t>
      </w:r>
      <w:r w:rsidR="004E6DDA" w:rsidRPr="00C47D3C">
        <w:rPr>
          <w:rFonts w:asciiTheme="majorHAnsi" w:hAnsiTheme="majorHAnsi"/>
          <w:sz w:val="24"/>
          <w:szCs w:val="24"/>
        </w:rPr>
        <w:lastRenderedPageBreak/>
        <w:t xml:space="preserve">buildings with biomass but </w:t>
      </w:r>
      <w:r w:rsidR="00705445">
        <w:rPr>
          <w:rFonts w:asciiTheme="majorHAnsi" w:hAnsiTheme="majorHAnsi"/>
          <w:sz w:val="24"/>
          <w:szCs w:val="24"/>
        </w:rPr>
        <w:t>w</w:t>
      </w:r>
      <w:r w:rsidR="00705445" w:rsidRPr="00C47D3C">
        <w:rPr>
          <w:rFonts w:asciiTheme="majorHAnsi" w:hAnsiTheme="majorHAnsi"/>
          <w:sz w:val="24"/>
          <w:szCs w:val="24"/>
        </w:rPr>
        <w:t>e should be doing more renewable energy projects like solar and wind</w:t>
      </w:r>
      <w:r w:rsidR="00705445" w:rsidRPr="00C47D3C">
        <w:rPr>
          <w:rFonts w:asciiTheme="majorHAnsi" w:hAnsiTheme="majorHAnsi"/>
          <w:i/>
          <w:sz w:val="24"/>
          <w:szCs w:val="24"/>
        </w:rPr>
        <w:t>.</w:t>
      </w:r>
    </w:p>
    <w:p w:rsidR="00347FF8" w:rsidRPr="00C47D3C" w:rsidRDefault="00347FF8" w:rsidP="00347FF8">
      <w:pPr>
        <w:pStyle w:val="ListParagraph"/>
        <w:jc w:val="both"/>
        <w:rPr>
          <w:rFonts w:asciiTheme="majorHAnsi" w:hAnsiTheme="majorHAnsi"/>
          <w:sz w:val="24"/>
          <w:szCs w:val="24"/>
          <w:lang w:val="en-CA"/>
        </w:rPr>
      </w:pPr>
    </w:p>
    <w:p w:rsidR="00347FF8" w:rsidRPr="00C47D3C" w:rsidRDefault="00347FF8" w:rsidP="00347FF8">
      <w:pPr>
        <w:pStyle w:val="ListParagraph"/>
        <w:numPr>
          <w:ilvl w:val="0"/>
          <w:numId w:val="14"/>
        </w:numPr>
        <w:jc w:val="both"/>
        <w:rPr>
          <w:rFonts w:asciiTheme="majorHAnsi" w:hAnsiTheme="majorHAnsi"/>
          <w:sz w:val="24"/>
          <w:szCs w:val="24"/>
          <w:lang w:val="en-CA"/>
        </w:rPr>
      </w:pPr>
      <w:r w:rsidRPr="00C47D3C">
        <w:rPr>
          <w:rFonts w:asciiTheme="majorHAnsi" w:hAnsiTheme="majorHAnsi"/>
          <w:i/>
          <w:sz w:val="24"/>
          <w:szCs w:val="24"/>
          <w:lang w:val="en-CA"/>
        </w:rPr>
        <w:t>True cost of diesel generation</w:t>
      </w:r>
      <w:r w:rsidR="00554AED">
        <w:rPr>
          <w:rFonts w:asciiTheme="majorHAnsi" w:hAnsiTheme="majorHAnsi"/>
          <w:sz w:val="24"/>
          <w:szCs w:val="24"/>
          <w:lang w:val="en-CA"/>
        </w:rPr>
        <w:t xml:space="preserve"> – T</w:t>
      </w:r>
      <w:r w:rsidRPr="00C47D3C">
        <w:rPr>
          <w:rFonts w:asciiTheme="majorHAnsi" w:hAnsiTheme="majorHAnsi"/>
          <w:sz w:val="24"/>
          <w:szCs w:val="24"/>
          <w:lang w:val="en-CA"/>
        </w:rPr>
        <w:t xml:space="preserve">he real cost of </w:t>
      </w:r>
      <w:r w:rsidR="000F5645">
        <w:rPr>
          <w:rFonts w:asciiTheme="majorHAnsi" w:hAnsiTheme="majorHAnsi"/>
          <w:sz w:val="24"/>
          <w:szCs w:val="24"/>
          <w:lang w:val="en-CA"/>
        </w:rPr>
        <w:t xml:space="preserve">energy </w:t>
      </w:r>
      <w:r w:rsidRPr="00C47D3C">
        <w:rPr>
          <w:rFonts w:asciiTheme="majorHAnsi" w:hAnsiTheme="majorHAnsi"/>
          <w:sz w:val="24"/>
          <w:szCs w:val="24"/>
          <w:lang w:val="en-CA"/>
        </w:rPr>
        <w:t>generation need</w:t>
      </w:r>
      <w:r w:rsidR="00554AED">
        <w:rPr>
          <w:rFonts w:asciiTheme="majorHAnsi" w:hAnsiTheme="majorHAnsi"/>
          <w:sz w:val="24"/>
          <w:szCs w:val="24"/>
          <w:lang w:val="en-CA"/>
        </w:rPr>
        <w:t>s</w:t>
      </w:r>
      <w:r w:rsidRPr="00C47D3C">
        <w:rPr>
          <w:rFonts w:asciiTheme="majorHAnsi" w:hAnsiTheme="majorHAnsi"/>
          <w:sz w:val="24"/>
          <w:szCs w:val="24"/>
          <w:lang w:val="en-CA"/>
        </w:rPr>
        <w:t xml:space="preserve"> to be used to establish the benefits of renewables. Subsidies and the carbon tax should be considered. </w:t>
      </w:r>
      <w:r w:rsidR="000F5645">
        <w:rPr>
          <w:rFonts w:asciiTheme="majorHAnsi" w:hAnsiTheme="majorHAnsi"/>
          <w:sz w:val="24"/>
          <w:szCs w:val="24"/>
          <w:lang w:val="en-CA"/>
        </w:rPr>
        <w:t>The true cost</w:t>
      </w:r>
      <w:r w:rsidRPr="00C47D3C">
        <w:rPr>
          <w:rFonts w:asciiTheme="majorHAnsi" w:hAnsiTheme="majorHAnsi"/>
          <w:sz w:val="24"/>
          <w:szCs w:val="24"/>
          <w:lang w:val="en-CA"/>
        </w:rPr>
        <w:t xml:space="preserve"> should be considered and studied </w:t>
      </w:r>
      <w:r w:rsidR="000F5645">
        <w:rPr>
          <w:rFonts w:asciiTheme="majorHAnsi" w:hAnsiTheme="majorHAnsi"/>
          <w:sz w:val="24"/>
          <w:szCs w:val="24"/>
          <w:lang w:val="en-CA"/>
        </w:rPr>
        <w:t>when</w:t>
      </w:r>
      <w:r w:rsidR="000F5645" w:rsidRPr="00C47D3C">
        <w:rPr>
          <w:rFonts w:asciiTheme="majorHAnsi" w:hAnsiTheme="majorHAnsi"/>
          <w:sz w:val="24"/>
          <w:szCs w:val="24"/>
          <w:lang w:val="en-CA"/>
        </w:rPr>
        <w:t xml:space="preserve"> </w:t>
      </w:r>
      <w:r w:rsidRPr="00C47D3C">
        <w:rPr>
          <w:rFonts w:asciiTheme="majorHAnsi" w:hAnsiTheme="majorHAnsi"/>
          <w:sz w:val="24"/>
          <w:szCs w:val="24"/>
          <w:lang w:val="en-CA"/>
        </w:rPr>
        <w:t>review</w:t>
      </w:r>
      <w:r w:rsidR="000F5645">
        <w:rPr>
          <w:rFonts w:asciiTheme="majorHAnsi" w:hAnsiTheme="majorHAnsi"/>
          <w:sz w:val="24"/>
          <w:szCs w:val="24"/>
          <w:lang w:val="en-CA"/>
        </w:rPr>
        <w:t>ing</w:t>
      </w:r>
      <w:r w:rsidRPr="00C47D3C">
        <w:rPr>
          <w:rFonts w:asciiTheme="majorHAnsi" w:hAnsiTheme="majorHAnsi"/>
          <w:sz w:val="24"/>
          <w:szCs w:val="24"/>
          <w:lang w:val="en-CA"/>
        </w:rPr>
        <w:t xml:space="preserve"> the price co</w:t>
      </w:r>
      <w:r w:rsidR="00DD1717">
        <w:rPr>
          <w:rFonts w:asciiTheme="majorHAnsi" w:hAnsiTheme="majorHAnsi"/>
          <w:sz w:val="24"/>
          <w:szCs w:val="24"/>
          <w:lang w:val="en-CA"/>
        </w:rPr>
        <w:t>mmunities could get in a power p</w:t>
      </w:r>
      <w:r w:rsidRPr="00C47D3C">
        <w:rPr>
          <w:rFonts w:asciiTheme="majorHAnsi" w:hAnsiTheme="majorHAnsi"/>
          <w:sz w:val="24"/>
          <w:szCs w:val="24"/>
          <w:lang w:val="en-CA"/>
        </w:rPr>
        <w:t>u</w:t>
      </w:r>
      <w:r w:rsidR="00DD1717">
        <w:rPr>
          <w:rFonts w:asciiTheme="majorHAnsi" w:hAnsiTheme="majorHAnsi"/>
          <w:sz w:val="24"/>
          <w:szCs w:val="24"/>
          <w:lang w:val="en-CA"/>
        </w:rPr>
        <w:t>rchase agreement</w:t>
      </w:r>
      <w:r w:rsidR="00554AED">
        <w:rPr>
          <w:rFonts w:asciiTheme="majorHAnsi" w:hAnsiTheme="majorHAnsi"/>
          <w:sz w:val="24"/>
          <w:szCs w:val="24"/>
          <w:lang w:val="en-CA"/>
        </w:rPr>
        <w:t>.</w:t>
      </w:r>
    </w:p>
    <w:p w:rsidR="00347FF8" w:rsidRPr="00C47D3C" w:rsidRDefault="00347FF8" w:rsidP="00347FF8">
      <w:pPr>
        <w:pStyle w:val="ListParagraph"/>
        <w:jc w:val="both"/>
        <w:rPr>
          <w:rFonts w:asciiTheme="majorHAnsi" w:hAnsiTheme="majorHAnsi"/>
          <w:u w:val="single"/>
          <w:lang w:val="en-CA"/>
        </w:rPr>
      </w:pPr>
    </w:p>
    <w:p w:rsidR="00347FF8" w:rsidRPr="00C47D3C" w:rsidRDefault="00347FF8" w:rsidP="00347FF8">
      <w:pPr>
        <w:pStyle w:val="ListParagraph"/>
        <w:numPr>
          <w:ilvl w:val="0"/>
          <w:numId w:val="15"/>
        </w:numPr>
        <w:jc w:val="both"/>
        <w:rPr>
          <w:rFonts w:asciiTheme="majorHAnsi" w:hAnsiTheme="majorHAnsi"/>
          <w:sz w:val="24"/>
          <w:szCs w:val="24"/>
          <w:lang w:val="en-CA"/>
        </w:rPr>
      </w:pPr>
      <w:r w:rsidRPr="00C47D3C">
        <w:rPr>
          <w:rFonts w:asciiTheme="majorHAnsi" w:hAnsiTheme="majorHAnsi"/>
          <w:i/>
          <w:sz w:val="24"/>
          <w:szCs w:val="24"/>
          <w:lang w:val="en-CA"/>
        </w:rPr>
        <w:t>Technologies</w:t>
      </w:r>
      <w:r w:rsidR="00DD1717">
        <w:rPr>
          <w:rFonts w:asciiTheme="majorHAnsi" w:hAnsiTheme="majorHAnsi"/>
          <w:sz w:val="24"/>
          <w:szCs w:val="24"/>
          <w:lang w:val="en-CA"/>
        </w:rPr>
        <w:t xml:space="preserve"> – A</w:t>
      </w:r>
      <w:r w:rsidRPr="00C47D3C">
        <w:rPr>
          <w:rFonts w:asciiTheme="majorHAnsi" w:hAnsiTheme="majorHAnsi"/>
          <w:sz w:val="24"/>
          <w:szCs w:val="24"/>
          <w:lang w:val="en-CA"/>
        </w:rPr>
        <w:t xml:space="preserve"> combination of solutions should be used in each community</w:t>
      </w:r>
      <w:r w:rsidR="000F5645">
        <w:rPr>
          <w:rFonts w:asciiTheme="majorHAnsi" w:hAnsiTheme="majorHAnsi"/>
          <w:sz w:val="24"/>
          <w:szCs w:val="24"/>
          <w:lang w:val="en-CA"/>
        </w:rPr>
        <w:t>, including</w:t>
      </w:r>
      <w:r w:rsidR="000F5645" w:rsidRPr="00C47D3C">
        <w:rPr>
          <w:rFonts w:asciiTheme="majorHAnsi" w:hAnsiTheme="majorHAnsi"/>
          <w:sz w:val="24"/>
          <w:szCs w:val="24"/>
          <w:lang w:val="en-CA"/>
        </w:rPr>
        <w:t xml:space="preserve"> </w:t>
      </w:r>
      <w:r w:rsidR="000F5645">
        <w:rPr>
          <w:rFonts w:asciiTheme="majorHAnsi" w:hAnsiTheme="majorHAnsi"/>
          <w:sz w:val="24"/>
          <w:szCs w:val="24"/>
          <w:lang w:val="en-CA"/>
        </w:rPr>
        <w:t xml:space="preserve">biomass, </w:t>
      </w:r>
      <w:r w:rsidRPr="00C47D3C">
        <w:rPr>
          <w:rFonts w:asciiTheme="majorHAnsi" w:hAnsiTheme="majorHAnsi"/>
          <w:sz w:val="24"/>
          <w:szCs w:val="24"/>
          <w:lang w:val="en-CA"/>
        </w:rPr>
        <w:t xml:space="preserve">solar, wind, </w:t>
      </w:r>
      <w:r w:rsidR="00DD1717">
        <w:rPr>
          <w:rFonts w:asciiTheme="majorHAnsi" w:hAnsiTheme="majorHAnsi"/>
          <w:sz w:val="24"/>
          <w:szCs w:val="24"/>
          <w:lang w:val="en-CA"/>
        </w:rPr>
        <w:t xml:space="preserve">and </w:t>
      </w:r>
      <w:r w:rsidRPr="00C47D3C">
        <w:rPr>
          <w:rFonts w:asciiTheme="majorHAnsi" w:hAnsiTheme="majorHAnsi"/>
          <w:sz w:val="24"/>
          <w:szCs w:val="24"/>
          <w:lang w:val="en-CA"/>
        </w:rPr>
        <w:t>higher efficiency diesels. The technologies used should also be “high penetration” due to the urgency of climate change</w:t>
      </w:r>
      <w:r w:rsidR="000F5645">
        <w:rPr>
          <w:rFonts w:asciiTheme="majorHAnsi" w:hAnsiTheme="majorHAnsi"/>
          <w:sz w:val="24"/>
          <w:szCs w:val="24"/>
          <w:lang w:val="en-CA"/>
        </w:rPr>
        <w:t xml:space="preserve">, </w:t>
      </w:r>
      <w:r w:rsidR="00AE3EE1">
        <w:rPr>
          <w:rFonts w:asciiTheme="majorHAnsi" w:hAnsiTheme="majorHAnsi"/>
          <w:sz w:val="24"/>
          <w:szCs w:val="24"/>
          <w:lang w:val="en-CA"/>
        </w:rPr>
        <w:t>similar to</w:t>
      </w:r>
      <w:r w:rsidR="000F5645">
        <w:rPr>
          <w:rFonts w:asciiTheme="majorHAnsi" w:hAnsiTheme="majorHAnsi"/>
          <w:sz w:val="24"/>
          <w:szCs w:val="24"/>
          <w:lang w:val="en-CA"/>
        </w:rPr>
        <w:t xml:space="preserve"> </w:t>
      </w:r>
      <w:r w:rsidR="00AE3EE1">
        <w:rPr>
          <w:rFonts w:asciiTheme="majorHAnsi" w:hAnsiTheme="majorHAnsi"/>
          <w:sz w:val="24"/>
          <w:szCs w:val="24"/>
          <w:lang w:val="en-CA"/>
        </w:rPr>
        <w:t xml:space="preserve">the </w:t>
      </w:r>
      <w:r w:rsidR="00AE3EE1" w:rsidRPr="00C47D3C">
        <w:rPr>
          <w:rFonts w:asciiTheme="majorHAnsi" w:hAnsiTheme="majorHAnsi"/>
          <w:sz w:val="24"/>
          <w:szCs w:val="24"/>
          <w:lang w:val="en-CA"/>
        </w:rPr>
        <w:t>Colville</w:t>
      </w:r>
      <w:r w:rsidRPr="00C47D3C">
        <w:rPr>
          <w:rFonts w:asciiTheme="majorHAnsi" w:hAnsiTheme="majorHAnsi"/>
          <w:sz w:val="24"/>
          <w:szCs w:val="24"/>
          <w:lang w:val="en-CA"/>
        </w:rPr>
        <w:t xml:space="preserve"> Lake</w:t>
      </w:r>
      <w:r w:rsidR="000F5645">
        <w:rPr>
          <w:rFonts w:asciiTheme="majorHAnsi" w:hAnsiTheme="majorHAnsi"/>
          <w:sz w:val="24"/>
          <w:szCs w:val="24"/>
          <w:lang w:val="en-CA"/>
        </w:rPr>
        <w:t xml:space="preserve"> solar project</w:t>
      </w:r>
      <w:r w:rsidRPr="00C47D3C">
        <w:rPr>
          <w:rFonts w:asciiTheme="majorHAnsi" w:hAnsiTheme="majorHAnsi"/>
          <w:sz w:val="24"/>
          <w:szCs w:val="24"/>
          <w:lang w:val="en-CA"/>
        </w:rPr>
        <w:t>.  Energy sources should come from a natural cycle (biomass, sun, wind) and we should strive to be energy smart by improving efficiency.</w:t>
      </w:r>
    </w:p>
    <w:p w:rsidR="00347FF8" w:rsidRPr="00C47D3C" w:rsidRDefault="00347FF8" w:rsidP="00347FF8">
      <w:pPr>
        <w:pStyle w:val="ListParagraph"/>
        <w:jc w:val="both"/>
        <w:rPr>
          <w:rFonts w:asciiTheme="majorHAnsi" w:hAnsiTheme="majorHAnsi"/>
          <w:sz w:val="24"/>
          <w:szCs w:val="24"/>
          <w:lang w:val="en-CA"/>
        </w:rPr>
      </w:pPr>
    </w:p>
    <w:p w:rsidR="00347FF8" w:rsidRPr="00C47D3C" w:rsidRDefault="00347FF8" w:rsidP="00347FF8">
      <w:pPr>
        <w:pStyle w:val="ListParagraph"/>
        <w:numPr>
          <w:ilvl w:val="0"/>
          <w:numId w:val="14"/>
        </w:numPr>
        <w:jc w:val="both"/>
        <w:rPr>
          <w:rFonts w:asciiTheme="majorHAnsi" w:hAnsiTheme="majorHAnsi"/>
          <w:sz w:val="24"/>
          <w:szCs w:val="24"/>
          <w:lang w:val="en-CA"/>
        </w:rPr>
      </w:pPr>
      <w:r w:rsidRPr="00C47D3C">
        <w:rPr>
          <w:rFonts w:asciiTheme="majorHAnsi" w:hAnsiTheme="majorHAnsi"/>
          <w:i/>
          <w:sz w:val="24"/>
          <w:szCs w:val="24"/>
          <w:lang w:val="en-CA"/>
        </w:rPr>
        <w:t>Surplus hydroelectricity</w:t>
      </w:r>
      <w:r w:rsidR="00DD1717">
        <w:rPr>
          <w:rFonts w:asciiTheme="majorHAnsi" w:hAnsiTheme="majorHAnsi"/>
          <w:sz w:val="24"/>
          <w:szCs w:val="24"/>
          <w:lang w:val="en-CA"/>
        </w:rPr>
        <w:t xml:space="preserve"> – T</w:t>
      </w:r>
      <w:r w:rsidRPr="00C47D3C">
        <w:rPr>
          <w:rFonts w:asciiTheme="majorHAnsi" w:hAnsiTheme="majorHAnsi"/>
          <w:sz w:val="24"/>
          <w:szCs w:val="24"/>
          <w:lang w:val="en-CA"/>
        </w:rPr>
        <w:t xml:space="preserve">he surplus hydroelectric capacity in the Taltson grid (worth millions of dollars) should be used for electric heating, not only for large customers but also for residents. </w:t>
      </w:r>
      <w:r w:rsidR="000F5645">
        <w:rPr>
          <w:rFonts w:asciiTheme="majorHAnsi" w:hAnsiTheme="majorHAnsi"/>
          <w:sz w:val="24"/>
          <w:szCs w:val="24"/>
          <w:lang w:val="en-CA"/>
        </w:rPr>
        <w:t>C</w:t>
      </w:r>
      <w:r w:rsidRPr="00C47D3C">
        <w:rPr>
          <w:rFonts w:asciiTheme="majorHAnsi" w:hAnsiTheme="majorHAnsi"/>
          <w:sz w:val="24"/>
          <w:szCs w:val="24"/>
          <w:lang w:val="en-CA"/>
        </w:rPr>
        <w:t>onversion</w:t>
      </w:r>
      <w:r w:rsidR="000F5645">
        <w:rPr>
          <w:rFonts w:asciiTheme="majorHAnsi" w:hAnsiTheme="majorHAnsi"/>
          <w:sz w:val="24"/>
          <w:szCs w:val="24"/>
          <w:lang w:val="en-CA"/>
        </w:rPr>
        <w:t xml:space="preserve"> costs</w:t>
      </w:r>
      <w:r w:rsidRPr="00C47D3C">
        <w:rPr>
          <w:rFonts w:asciiTheme="majorHAnsi" w:hAnsiTheme="majorHAnsi"/>
          <w:sz w:val="24"/>
          <w:szCs w:val="24"/>
          <w:lang w:val="en-CA"/>
        </w:rPr>
        <w:t xml:space="preserve"> to electric heat can be high,</w:t>
      </w:r>
      <w:r w:rsidR="000F5645">
        <w:rPr>
          <w:rFonts w:asciiTheme="majorHAnsi" w:hAnsiTheme="majorHAnsi"/>
          <w:sz w:val="24"/>
          <w:szCs w:val="24"/>
          <w:lang w:val="en-CA"/>
        </w:rPr>
        <w:t xml:space="preserve"> so</w:t>
      </w:r>
      <w:r w:rsidRPr="00C47D3C">
        <w:rPr>
          <w:rFonts w:asciiTheme="majorHAnsi" w:hAnsiTheme="majorHAnsi"/>
          <w:sz w:val="24"/>
          <w:szCs w:val="24"/>
          <w:lang w:val="en-CA"/>
        </w:rPr>
        <w:t xml:space="preserve"> large </w:t>
      </w:r>
      <w:r w:rsidR="000F5645">
        <w:rPr>
          <w:rFonts w:asciiTheme="majorHAnsi" w:hAnsiTheme="majorHAnsi"/>
          <w:sz w:val="24"/>
          <w:szCs w:val="24"/>
          <w:lang w:val="en-CA"/>
        </w:rPr>
        <w:t>energy users</w:t>
      </w:r>
      <w:r w:rsidR="000F5645" w:rsidRPr="00C47D3C">
        <w:rPr>
          <w:rFonts w:asciiTheme="majorHAnsi" w:hAnsiTheme="majorHAnsi"/>
          <w:sz w:val="24"/>
          <w:szCs w:val="24"/>
          <w:lang w:val="en-CA"/>
        </w:rPr>
        <w:t xml:space="preserve"> </w:t>
      </w:r>
      <w:r w:rsidR="000F5645">
        <w:rPr>
          <w:rFonts w:asciiTheme="majorHAnsi" w:hAnsiTheme="majorHAnsi"/>
          <w:sz w:val="24"/>
          <w:szCs w:val="24"/>
          <w:lang w:val="en-CA"/>
        </w:rPr>
        <w:t>such as</w:t>
      </w:r>
      <w:r w:rsidR="000F5645" w:rsidRPr="00C47D3C">
        <w:rPr>
          <w:rFonts w:asciiTheme="majorHAnsi" w:hAnsiTheme="majorHAnsi"/>
          <w:sz w:val="24"/>
          <w:szCs w:val="24"/>
          <w:lang w:val="en-CA"/>
        </w:rPr>
        <w:t xml:space="preserve"> </w:t>
      </w:r>
      <w:r w:rsidRPr="00C47D3C">
        <w:rPr>
          <w:rFonts w:asciiTheme="majorHAnsi" w:hAnsiTheme="majorHAnsi"/>
          <w:sz w:val="24"/>
          <w:szCs w:val="24"/>
          <w:lang w:val="en-CA"/>
        </w:rPr>
        <w:t>industr</w:t>
      </w:r>
      <w:r w:rsidR="000F5645">
        <w:rPr>
          <w:rFonts w:asciiTheme="majorHAnsi" w:hAnsiTheme="majorHAnsi"/>
          <w:sz w:val="24"/>
          <w:szCs w:val="24"/>
          <w:lang w:val="en-CA"/>
        </w:rPr>
        <w:t>ies, businesses</w:t>
      </w:r>
      <w:r w:rsidRPr="00C47D3C">
        <w:rPr>
          <w:rFonts w:asciiTheme="majorHAnsi" w:hAnsiTheme="majorHAnsi"/>
          <w:sz w:val="24"/>
          <w:szCs w:val="24"/>
          <w:lang w:val="en-CA"/>
        </w:rPr>
        <w:t xml:space="preserve"> and communities would</w:t>
      </w:r>
      <w:r w:rsidR="00DD1717">
        <w:rPr>
          <w:rFonts w:asciiTheme="majorHAnsi" w:hAnsiTheme="majorHAnsi"/>
          <w:sz w:val="24"/>
          <w:szCs w:val="24"/>
          <w:lang w:val="en-CA"/>
        </w:rPr>
        <w:t xml:space="preserve"> likely have the highest impact</w:t>
      </w:r>
      <w:r w:rsidRPr="00C47D3C">
        <w:rPr>
          <w:rFonts w:asciiTheme="majorHAnsi" w:hAnsiTheme="majorHAnsi"/>
          <w:sz w:val="24"/>
          <w:szCs w:val="24"/>
          <w:lang w:val="en-CA"/>
        </w:rPr>
        <w:t xml:space="preserve"> and benefits. The sale of that surplus power would also represent a valuable new revenue stream for NTPC.</w:t>
      </w:r>
    </w:p>
    <w:p w:rsidR="00347FF8" w:rsidRPr="00C47D3C" w:rsidRDefault="00347FF8" w:rsidP="00347FF8">
      <w:pPr>
        <w:pStyle w:val="ListParagraph"/>
        <w:jc w:val="both"/>
        <w:rPr>
          <w:rFonts w:asciiTheme="majorHAnsi" w:hAnsiTheme="majorHAnsi"/>
          <w:sz w:val="24"/>
          <w:szCs w:val="24"/>
          <w:u w:val="single"/>
          <w:lang w:val="en-CA"/>
        </w:rPr>
      </w:pPr>
    </w:p>
    <w:p w:rsidR="00347FF8" w:rsidRPr="00C47D3C" w:rsidRDefault="00347FF8" w:rsidP="00347FF8">
      <w:pPr>
        <w:pStyle w:val="ListParagraph"/>
        <w:numPr>
          <w:ilvl w:val="0"/>
          <w:numId w:val="14"/>
        </w:numPr>
        <w:jc w:val="both"/>
        <w:rPr>
          <w:rFonts w:asciiTheme="majorHAnsi" w:hAnsiTheme="majorHAnsi"/>
          <w:sz w:val="24"/>
          <w:szCs w:val="24"/>
          <w:lang w:val="en-CA"/>
        </w:rPr>
      </w:pPr>
      <w:r w:rsidRPr="00C47D3C">
        <w:rPr>
          <w:rFonts w:asciiTheme="majorHAnsi" w:hAnsiTheme="majorHAnsi"/>
          <w:i/>
          <w:sz w:val="24"/>
          <w:szCs w:val="24"/>
          <w:lang w:val="en-CA"/>
        </w:rPr>
        <w:t>Electric vehicles</w:t>
      </w:r>
      <w:r w:rsidRPr="00C47D3C">
        <w:rPr>
          <w:rFonts w:asciiTheme="majorHAnsi" w:hAnsiTheme="majorHAnsi"/>
          <w:sz w:val="24"/>
          <w:szCs w:val="24"/>
          <w:lang w:val="en-CA"/>
        </w:rPr>
        <w:t xml:space="preserve"> – </w:t>
      </w:r>
      <w:r w:rsidR="00DD1717">
        <w:rPr>
          <w:rFonts w:asciiTheme="majorHAnsi" w:hAnsiTheme="majorHAnsi"/>
          <w:sz w:val="24"/>
          <w:szCs w:val="24"/>
          <w:lang w:val="en-CA"/>
        </w:rPr>
        <w:t>T</w:t>
      </w:r>
      <w:r w:rsidRPr="00C47D3C">
        <w:rPr>
          <w:rFonts w:asciiTheme="majorHAnsi" w:hAnsiTheme="majorHAnsi"/>
          <w:sz w:val="24"/>
          <w:szCs w:val="24"/>
          <w:lang w:val="en-CA"/>
        </w:rPr>
        <w:t xml:space="preserve">he surplus electricity could also be used to charge electric vehicles, </w:t>
      </w:r>
      <w:r w:rsidR="00DD1717">
        <w:rPr>
          <w:rFonts w:asciiTheme="majorHAnsi" w:hAnsiTheme="majorHAnsi"/>
          <w:sz w:val="24"/>
          <w:szCs w:val="24"/>
          <w:lang w:val="en-CA"/>
        </w:rPr>
        <w:t>however</w:t>
      </w:r>
      <w:r w:rsidRPr="00C47D3C">
        <w:rPr>
          <w:rFonts w:asciiTheme="majorHAnsi" w:hAnsiTheme="majorHAnsi"/>
          <w:sz w:val="24"/>
          <w:szCs w:val="24"/>
          <w:lang w:val="en-CA"/>
        </w:rPr>
        <w:t xml:space="preserve"> the ability to get service for these vehicles and the cold weather was cited as a challenge to the adoption of this technology.</w:t>
      </w:r>
    </w:p>
    <w:p w:rsidR="00347FF8" w:rsidRPr="00C47D3C" w:rsidRDefault="00347FF8" w:rsidP="00347FF8">
      <w:pPr>
        <w:pStyle w:val="ListParagraph"/>
        <w:jc w:val="both"/>
        <w:rPr>
          <w:rFonts w:asciiTheme="majorHAnsi" w:hAnsiTheme="majorHAnsi"/>
          <w:sz w:val="24"/>
          <w:szCs w:val="24"/>
          <w:u w:val="single"/>
          <w:lang w:val="en-CA"/>
        </w:rPr>
      </w:pPr>
    </w:p>
    <w:p w:rsidR="00347FF8" w:rsidRPr="00C47D3C" w:rsidRDefault="00347FF8" w:rsidP="00347FF8">
      <w:pPr>
        <w:pStyle w:val="ListParagraph"/>
        <w:numPr>
          <w:ilvl w:val="0"/>
          <w:numId w:val="14"/>
        </w:numPr>
        <w:jc w:val="both"/>
        <w:rPr>
          <w:rFonts w:asciiTheme="majorHAnsi" w:hAnsiTheme="majorHAnsi"/>
          <w:sz w:val="24"/>
          <w:szCs w:val="24"/>
          <w:lang w:val="en-CA"/>
        </w:rPr>
      </w:pPr>
      <w:r w:rsidRPr="00C47D3C">
        <w:rPr>
          <w:rFonts w:asciiTheme="majorHAnsi" w:hAnsiTheme="majorHAnsi"/>
          <w:i/>
          <w:sz w:val="24"/>
          <w:szCs w:val="24"/>
          <w:lang w:val="en-CA"/>
        </w:rPr>
        <w:t>Carbon tax</w:t>
      </w:r>
      <w:r w:rsidRPr="00C47D3C">
        <w:rPr>
          <w:rFonts w:asciiTheme="majorHAnsi" w:hAnsiTheme="majorHAnsi"/>
          <w:sz w:val="24"/>
          <w:szCs w:val="24"/>
          <w:lang w:val="en-CA"/>
        </w:rPr>
        <w:t xml:space="preserve"> – Industry must participate in the carbon tax and the revenues from the tax should be used to fund renewable energy projects. F</w:t>
      </w:r>
      <w:r w:rsidRPr="00C47D3C">
        <w:rPr>
          <w:rFonts w:asciiTheme="majorHAnsi" w:hAnsiTheme="majorHAnsi"/>
          <w:sz w:val="24"/>
          <w:szCs w:val="24"/>
        </w:rPr>
        <w:t xml:space="preserve">unding should also be </w:t>
      </w:r>
      <w:r w:rsidR="00DD1717">
        <w:rPr>
          <w:rFonts w:asciiTheme="majorHAnsi" w:hAnsiTheme="majorHAnsi"/>
          <w:sz w:val="24"/>
          <w:szCs w:val="24"/>
        </w:rPr>
        <w:t>given to</w:t>
      </w:r>
      <w:r w:rsidRPr="00C47D3C">
        <w:rPr>
          <w:rFonts w:asciiTheme="majorHAnsi" w:hAnsiTheme="majorHAnsi"/>
          <w:sz w:val="24"/>
          <w:szCs w:val="24"/>
        </w:rPr>
        <w:t xml:space="preserve"> communities and mines to assist with the cost of integrating renewable energy solutions </w:t>
      </w:r>
      <w:r w:rsidR="0088701F" w:rsidRPr="00C47D3C">
        <w:rPr>
          <w:rFonts w:asciiTheme="majorHAnsi" w:hAnsiTheme="majorHAnsi"/>
          <w:sz w:val="24"/>
          <w:szCs w:val="24"/>
        </w:rPr>
        <w:t>in local grids</w:t>
      </w:r>
      <w:r w:rsidR="00F519F8" w:rsidRPr="00C47D3C">
        <w:rPr>
          <w:rFonts w:asciiTheme="majorHAnsi" w:hAnsiTheme="majorHAnsi"/>
          <w:sz w:val="24"/>
          <w:szCs w:val="24"/>
        </w:rPr>
        <w:t>.</w:t>
      </w:r>
    </w:p>
    <w:p w:rsidR="0088701F" w:rsidRDefault="0088701F" w:rsidP="0088701F">
      <w:pPr>
        <w:spacing w:after="0"/>
        <w:jc w:val="both"/>
        <w:rPr>
          <w:b/>
          <w:sz w:val="24"/>
          <w:szCs w:val="24"/>
        </w:rPr>
      </w:pPr>
    </w:p>
    <w:p w:rsidR="002734A3" w:rsidRPr="00042088" w:rsidRDefault="000C6776" w:rsidP="00042088">
      <w:pPr>
        <w:jc w:val="both"/>
        <w:rPr>
          <w:b/>
          <w:sz w:val="24"/>
          <w:szCs w:val="24"/>
        </w:rPr>
      </w:pPr>
      <w:r w:rsidRPr="00042088">
        <w:rPr>
          <w:b/>
          <w:sz w:val="24"/>
          <w:szCs w:val="24"/>
        </w:rPr>
        <w:t xml:space="preserve">Session #2: </w:t>
      </w:r>
      <w:r w:rsidR="0008141C">
        <w:rPr>
          <w:b/>
          <w:sz w:val="24"/>
          <w:szCs w:val="24"/>
        </w:rPr>
        <w:t xml:space="preserve">Improving </w:t>
      </w:r>
      <w:r w:rsidRPr="00042088">
        <w:rPr>
          <w:b/>
          <w:sz w:val="24"/>
          <w:szCs w:val="24"/>
        </w:rPr>
        <w:t>Energy Efficiency and Conservation</w:t>
      </w:r>
    </w:p>
    <w:p w:rsidR="002734A3" w:rsidRPr="00C47D3C" w:rsidRDefault="00B32D24" w:rsidP="00DD3BEC">
      <w:pPr>
        <w:jc w:val="both"/>
        <w:rPr>
          <w:rFonts w:asciiTheme="majorHAnsi" w:hAnsiTheme="majorHAnsi"/>
          <w:sz w:val="24"/>
          <w:szCs w:val="24"/>
        </w:rPr>
      </w:pPr>
      <w:r w:rsidRPr="00C47D3C">
        <w:rPr>
          <w:rFonts w:asciiTheme="majorHAnsi" w:hAnsiTheme="majorHAnsi"/>
          <w:sz w:val="24"/>
          <w:szCs w:val="24"/>
        </w:rPr>
        <w:t>Session #2 opened with a presentation</w:t>
      </w:r>
      <w:r w:rsidR="00283387" w:rsidRPr="00C47D3C">
        <w:rPr>
          <w:rFonts w:asciiTheme="majorHAnsi" w:hAnsiTheme="majorHAnsi"/>
          <w:sz w:val="24"/>
          <w:szCs w:val="24"/>
        </w:rPr>
        <w:t xml:space="preserve"> from the Arctic Energy Alliance </w:t>
      </w:r>
      <w:r w:rsidR="004E07C3">
        <w:rPr>
          <w:rFonts w:asciiTheme="majorHAnsi" w:hAnsiTheme="majorHAnsi"/>
          <w:sz w:val="24"/>
          <w:szCs w:val="24"/>
        </w:rPr>
        <w:t xml:space="preserve">(AEA) </w:t>
      </w:r>
      <w:r w:rsidR="00344AE5" w:rsidRPr="00C47D3C">
        <w:rPr>
          <w:rFonts w:asciiTheme="majorHAnsi" w:hAnsiTheme="majorHAnsi"/>
          <w:sz w:val="24"/>
          <w:szCs w:val="24"/>
        </w:rPr>
        <w:t>on energy efficiency, energy conservation and AEA programs.  A number of different energy efficiency measures and funding programs were described.</w:t>
      </w:r>
    </w:p>
    <w:p w:rsidR="00B32D24" w:rsidRPr="00C47D3C" w:rsidRDefault="00B32D24" w:rsidP="00DD3BEC">
      <w:pPr>
        <w:jc w:val="both"/>
        <w:rPr>
          <w:rFonts w:asciiTheme="majorHAnsi" w:hAnsiTheme="majorHAnsi"/>
          <w:sz w:val="24"/>
          <w:szCs w:val="24"/>
        </w:rPr>
      </w:pPr>
      <w:r w:rsidRPr="00C47D3C">
        <w:rPr>
          <w:rFonts w:asciiTheme="majorHAnsi" w:hAnsiTheme="majorHAnsi"/>
          <w:sz w:val="24"/>
          <w:szCs w:val="24"/>
        </w:rPr>
        <w:t>The breakout groups used the following questions to help initiate and support their discussions:</w:t>
      </w:r>
    </w:p>
    <w:p w:rsidR="008561B3" w:rsidRPr="00C47D3C" w:rsidRDefault="008561B3" w:rsidP="00DD3BEC">
      <w:pPr>
        <w:pStyle w:val="ListParagraph"/>
        <w:numPr>
          <w:ilvl w:val="0"/>
          <w:numId w:val="7"/>
        </w:numPr>
        <w:spacing w:after="0" w:line="240" w:lineRule="auto"/>
        <w:ind w:left="720"/>
        <w:jc w:val="both"/>
        <w:rPr>
          <w:rFonts w:asciiTheme="majorHAnsi" w:hAnsiTheme="majorHAnsi"/>
          <w:sz w:val="24"/>
          <w:szCs w:val="24"/>
        </w:rPr>
      </w:pPr>
      <w:r w:rsidRPr="00C47D3C">
        <w:rPr>
          <w:rFonts w:asciiTheme="majorHAnsi" w:hAnsiTheme="majorHAnsi"/>
          <w:sz w:val="24"/>
          <w:szCs w:val="24"/>
        </w:rPr>
        <w:lastRenderedPageBreak/>
        <w:t xml:space="preserve">What can we </w:t>
      </w:r>
      <w:r w:rsidR="0008141C" w:rsidRPr="00C47D3C">
        <w:rPr>
          <w:rFonts w:asciiTheme="majorHAnsi" w:hAnsiTheme="majorHAnsi"/>
          <w:sz w:val="24"/>
          <w:szCs w:val="24"/>
        </w:rPr>
        <w:t xml:space="preserve">all </w:t>
      </w:r>
      <w:r w:rsidRPr="00C47D3C">
        <w:rPr>
          <w:rFonts w:asciiTheme="majorHAnsi" w:hAnsiTheme="majorHAnsi"/>
          <w:sz w:val="24"/>
          <w:szCs w:val="24"/>
        </w:rPr>
        <w:t>do to improve our energy use?</w:t>
      </w:r>
    </w:p>
    <w:p w:rsidR="008561B3" w:rsidRPr="00C47D3C" w:rsidRDefault="008561B3" w:rsidP="00DD3BEC">
      <w:pPr>
        <w:pStyle w:val="ListParagraph"/>
        <w:spacing w:after="0" w:line="240" w:lineRule="auto"/>
        <w:ind w:left="1440"/>
        <w:jc w:val="both"/>
        <w:rPr>
          <w:rFonts w:asciiTheme="majorHAnsi" w:hAnsiTheme="majorHAnsi"/>
          <w:sz w:val="24"/>
          <w:szCs w:val="24"/>
        </w:rPr>
      </w:pPr>
    </w:p>
    <w:p w:rsidR="008561B3" w:rsidRPr="00C47D3C" w:rsidRDefault="008561B3" w:rsidP="00DD3BEC">
      <w:pPr>
        <w:spacing w:after="0" w:line="240" w:lineRule="auto"/>
        <w:ind w:left="720" w:hanging="360"/>
        <w:jc w:val="both"/>
        <w:rPr>
          <w:rFonts w:asciiTheme="majorHAnsi" w:hAnsiTheme="majorHAnsi"/>
          <w:sz w:val="24"/>
          <w:szCs w:val="24"/>
        </w:rPr>
      </w:pPr>
      <w:r w:rsidRPr="00C47D3C">
        <w:rPr>
          <w:rFonts w:asciiTheme="majorHAnsi" w:hAnsiTheme="majorHAnsi"/>
          <w:sz w:val="24"/>
          <w:szCs w:val="24"/>
        </w:rPr>
        <w:t>•</w:t>
      </w:r>
      <w:r w:rsidRPr="00C47D3C">
        <w:rPr>
          <w:rFonts w:asciiTheme="majorHAnsi" w:hAnsiTheme="majorHAnsi"/>
          <w:sz w:val="24"/>
          <w:szCs w:val="24"/>
        </w:rPr>
        <w:tab/>
      </w:r>
      <w:r w:rsidR="0008141C" w:rsidRPr="00C47D3C">
        <w:rPr>
          <w:rFonts w:asciiTheme="majorHAnsi" w:hAnsiTheme="majorHAnsi"/>
          <w:sz w:val="24"/>
          <w:szCs w:val="24"/>
        </w:rPr>
        <w:t>How would you improve energy efficiency programs (access and what they cover)?</w:t>
      </w:r>
    </w:p>
    <w:p w:rsidR="008561B3" w:rsidRPr="00C47D3C" w:rsidRDefault="008561B3" w:rsidP="00DD3BEC">
      <w:pPr>
        <w:spacing w:after="0" w:line="240" w:lineRule="auto"/>
        <w:ind w:left="1440" w:hanging="720"/>
        <w:jc w:val="both"/>
        <w:rPr>
          <w:rFonts w:asciiTheme="majorHAnsi" w:hAnsiTheme="majorHAnsi"/>
          <w:sz w:val="24"/>
          <w:szCs w:val="24"/>
        </w:rPr>
      </w:pPr>
    </w:p>
    <w:p w:rsidR="0008141C" w:rsidRPr="00C47D3C" w:rsidRDefault="008561B3" w:rsidP="00DD3BEC">
      <w:pPr>
        <w:spacing w:after="0" w:line="240" w:lineRule="auto"/>
        <w:ind w:left="720" w:hanging="360"/>
        <w:jc w:val="both"/>
        <w:rPr>
          <w:rFonts w:asciiTheme="majorHAnsi" w:hAnsiTheme="majorHAnsi"/>
          <w:sz w:val="24"/>
          <w:szCs w:val="24"/>
        </w:rPr>
      </w:pPr>
      <w:r w:rsidRPr="00C47D3C">
        <w:rPr>
          <w:rFonts w:asciiTheme="majorHAnsi" w:hAnsiTheme="majorHAnsi"/>
          <w:sz w:val="24"/>
          <w:szCs w:val="24"/>
        </w:rPr>
        <w:t>•</w:t>
      </w:r>
      <w:r w:rsidRPr="00C47D3C">
        <w:rPr>
          <w:rFonts w:asciiTheme="majorHAnsi" w:hAnsiTheme="majorHAnsi"/>
          <w:sz w:val="24"/>
          <w:szCs w:val="24"/>
        </w:rPr>
        <w:tab/>
        <w:t xml:space="preserve">What </w:t>
      </w:r>
      <w:r w:rsidR="0008141C" w:rsidRPr="00C47D3C">
        <w:rPr>
          <w:rFonts w:asciiTheme="majorHAnsi" w:hAnsiTheme="majorHAnsi"/>
          <w:sz w:val="24"/>
          <w:szCs w:val="24"/>
        </w:rPr>
        <w:t>can be done at the community level to improve efficiency?</w:t>
      </w:r>
    </w:p>
    <w:p w:rsidR="008561B3" w:rsidRPr="00C47D3C" w:rsidRDefault="008561B3" w:rsidP="00DD3BEC">
      <w:pPr>
        <w:spacing w:after="0" w:line="240" w:lineRule="auto"/>
        <w:ind w:left="1440" w:hanging="720"/>
        <w:jc w:val="both"/>
        <w:rPr>
          <w:rFonts w:asciiTheme="majorHAnsi" w:hAnsiTheme="majorHAnsi"/>
          <w:sz w:val="24"/>
          <w:szCs w:val="24"/>
        </w:rPr>
      </w:pPr>
    </w:p>
    <w:p w:rsidR="00B32D24" w:rsidRPr="00C47D3C" w:rsidRDefault="008561B3" w:rsidP="00DD3BEC">
      <w:pPr>
        <w:spacing w:after="0" w:line="240" w:lineRule="auto"/>
        <w:ind w:left="720" w:hanging="360"/>
        <w:jc w:val="both"/>
        <w:rPr>
          <w:rFonts w:asciiTheme="majorHAnsi" w:hAnsiTheme="majorHAnsi"/>
          <w:sz w:val="24"/>
          <w:szCs w:val="24"/>
        </w:rPr>
      </w:pPr>
      <w:r w:rsidRPr="00C47D3C">
        <w:rPr>
          <w:rFonts w:asciiTheme="majorHAnsi" w:hAnsiTheme="majorHAnsi"/>
          <w:sz w:val="24"/>
          <w:szCs w:val="24"/>
        </w:rPr>
        <w:t>•</w:t>
      </w:r>
      <w:r w:rsidRPr="00C47D3C">
        <w:rPr>
          <w:rFonts w:asciiTheme="majorHAnsi" w:hAnsiTheme="majorHAnsi"/>
          <w:sz w:val="24"/>
          <w:szCs w:val="24"/>
        </w:rPr>
        <w:tab/>
        <w:t xml:space="preserve">What can </w:t>
      </w:r>
      <w:r w:rsidR="0008141C" w:rsidRPr="00C47D3C">
        <w:rPr>
          <w:rFonts w:asciiTheme="majorHAnsi" w:hAnsiTheme="majorHAnsi"/>
          <w:sz w:val="24"/>
          <w:szCs w:val="24"/>
        </w:rPr>
        <w:t>the GNWT do to help Northerners overcome barriers to being more efficient?</w:t>
      </w:r>
    </w:p>
    <w:p w:rsidR="008561B3" w:rsidRPr="00C47D3C" w:rsidRDefault="008561B3" w:rsidP="00DD3BEC">
      <w:pPr>
        <w:spacing w:before="240"/>
        <w:jc w:val="both"/>
        <w:rPr>
          <w:rFonts w:asciiTheme="majorHAnsi" w:hAnsiTheme="majorHAnsi"/>
          <w:sz w:val="24"/>
          <w:szCs w:val="24"/>
        </w:rPr>
      </w:pPr>
      <w:r w:rsidRPr="00C47D3C">
        <w:rPr>
          <w:rFonts w:asciiTheme="majorHAnsi" w:hAnsiTheme="majorHAnsi"/>
          <w:sz w:val="24"/>
          <w:szCs w:val="24"/>
        </w:rPr>
        <w:t xml:space="preserve">The key themes </w:t>
      </w:r>
      <w:r w:rsidR="0008141C" w:rsidRPr="00C47D3C">
        <w:rPr>
          <w:rFonts w:asciiTheme="majorHAnsi" w:hAnsiTheme="majorHAnsi"/>
          <w:sz w:val="24"/>
          <w:szCs w:val="24"/>
        </w:rPr>
        <w:t xml:space="preserve">and results from this </w:t>
      </w:r>
      <w:r w:rsidRPr="00C47D3C">
        <w:rPr>
          <w:rFonts w:asciiTheme="majorHAnsi" w:hAnsiTheme="majorHAnsi"/>
          <w:sz w:val="24"/>
          <w:szCs w:val="24"/>
        </w:rPr>
        <w:t>session included:</w:t>
      </w:r>
    </w:p>
    <w:p w:rsidR="00CD1171" w:rsidRDefault="00CD1171" w:rsidP="0051050A">
      <w:pPr>
        <w:pStyle w:val="ListParagraph"/>
        <w:numPr>
          <w:ilvl w:val="0"/>
          <w:numId w:val="16"/>
        </w:numPr>
        <w:spacing w:after="160" w:line="256" w:lineRule="auto"/>
        <w:jc w:val="both"/>
        <w:rPr>
          <w:rFonts w:asciiTheme="majorHAnsi" w:hAnsiTheme="majorHAnsi"/>
          <w:sz w:val="24"/>
          <w:szCs w:val="24"/>
        </w:rPr>
      </w:pPr>
      <w:r w:rsidRPr="00C47D3C">
        <w:rPr>
          <w:rFonts w:asciiTheme="majorHAnsi" w:hAnsiTheme="majorHAnsi"/>
          <w:i/>
          <w:sz w:val="24"/>
          <w:szCs w:val="24"/>
        </w:rPr>
        <w:t>Energy awareness</w:t>
      </w:r>
      <w:r w:rsidR="004E07C3">
        <w:rPr>
          <w:rFonts w:asciiTheme="majorHAnsi" w:hAnsiTheme="majorHAnsi"/>
          <w:sz w:val="24"/>
          <w:szCs w:val="24"/>
        </w:rPr>
        <w:t xml:space="preserve"> – A</w:t>
      </w:r>
      <w:r w:rsidRPr="00C47D3C">
        <w:rPr>
          <w:rFonts w:asciiTheme="majorHAnsi" w:hAnsiTheme="majorHAnsi"/>
          <w:sz w:val="24"/>
          <w:szCs w:val="24"/>
        </w:rPr>
        <w:t>wareness of current energy programs should be improved across the NWT.  Energy audits seem to be key to increasing the understanding of energy efficiency and providing tangible examples of how efficiency can save money</w:t>
      </w:r>
      <w:r w:rsidR="0051050A">
        <w:rPr>
          <w:rFonts w:asciiTheme="majorHAnsi" w:hAnsiTheme="majorHAnsi"/>
          <w:sz w:val="24"/>
          <w:szCs w:val="24"/>
        </w:rPr>
        <w:t>. Increasing the number of audits and making them more accessible is necessary to improve energy understanding in the NWT. Communications and advertising about energy audits, specifically targeted towards youth, would help improve uptake of the program.</w:t>
      </w:r>
      <w:r w:rsidR="0051050A" w:rsidRPr="00C47D3C">
        <w:rPr>
          <w:rFonts w:asciiTheme="majorHAnsi" w:hAnsiTheme="majorHAnsi"/>
          <w:sz w:val="24"/>
          <w:szCs w:val="24"/>
        </w:rPr>
        <w:t xml:space="preserve"> </w:t>
      </w:r>
    </w:p>
    <w:p w:rsidR="0051050A" w:rsidRPr="0051050A" w:rsidRDefault="0051050A" w:rsidP="0051050A">
      <w:pPr>
        <w:pStyle w:val="ListParagraph"/>
        <w:jc w:val="both"/>
        <w:rPr>
          <w:rFonts w:asciiTheme="majorHAnsi" w:hAnsiTheme="majorHAnsi"/>
          <w:sz w:val="24"/>
          <w:szCs w:val="24"/>
        </w:rPr>
      </w:pPr>
    </w:p>
    <w:p w:rsidR="00CD1171" w:rsidRPr="00C47D3C" w:rsidRDefault="00CD1171" w:rsidP="00CD1171">
      <w:pPr>
        <w:pStyle w:val="ListParagraph"/>
        <w:numPr>
          <w:ilvl w:val="0"/>
          <w:numId w:val="16"/>
        </w:numPr>
        <w:jc w:val="both"/>
        <w:rPr>
          <w:rFonts w:asciiTheme="majorHAnsi" w:hAnsiTheme="majorHAnsi"/>
          <w:sz w:val="24"/>
          <w:szCs w:val="24"/>
        </w:rPr>
      </w:pPr>
      <w:r w:rsidRPr="00C47D3C">
        <w:rPr>
          <w:rFonts w:asciiTheme="majorHAnsi" w:hAnsiTheme="majorHAnsi"/>
          <w:i/>
          <w:sz w:val="24"/>
          <w:szCs w:val="24"/>
        </w:rPr>
        <w:t>Communication</w:t>
      </w:r>
      <w:r w:rsidRPr="00C47D3C">
        <w:rPr>
          <w:rFonts w:asciiTheme="majorHAnsi" w:hAnsiTheme="majorHAnsi"/>
          <w:sz w:val="24"/>
          <w:szCs w:val="24"/>
        </w:rPr>
        <w:t xml:space="preserve"> – </w:t>
      </w:r>
      <w:r w:rsidR="004E07C3">
        <w:rPr>
          <w:rFonts w:asciiTheme="majorHAnsi" w:hAnsiTheme="majorHAnsi"/>
          <w:sz w:val="24"/>
          <w:szCs w:val="24"/>
        </w:rPr>
        <w:t>S</w:t>
      </w:r>
      <w:r w:rsidRPr="00C47D3C">
        <w:rPr>
          <w:rFonts w:asciiTheme="majorHAnsi" w:hAnsiTheme="majorHAnsi"/>
          <w:sz w:val="24"/>
          <w:szCs w:val="24"/>
        </w:rPr>
        <w:t xml:space="preserve">everal ideas were raised about how to improve </w:t>
      </w:r>
      <w:r w:rsidR="009F2C16">
        <w:rPr>
          <w:rFonts w:asciiTheme="majorHAnsi" w:hAnsiTheme="majorHAnsi"/>
          <w:sz w:val="24"/>
          <w:szCs w:val="24"/>
        </w:rPr>
        <w:t xml:space="preserve">communication regarding </w:t>
      </w:r>
      <w:r w:rsidR="0051050A">
        <w:rPr>
          <w:rFonts w:asciiTheme="majorHAnsi" w:hAnsiTheme="majorHAnsi"/>
          <w:sz w:val="24"/>
          <w:szCs w:val="24"/>
        </w:rPr>
        <w:t xml:space="preserve">energy including: </w:t>
      </w:r>
    </w:p>
    <w:p w:rsidR="0051050A" w:rsidRDefault="0051050A" w:rsidP="009B117E">
      <w:pPr>
        <w:pStyle w:val="ListParagraph"/>
        <w:numPr>
          <w:ilvl w:val="1"/>
          <w:numId w:val="17"/>
        </w:numPr>
        <w:spacing w:after="160" w:line="256" w:lineRule="auto"/>
        <w:jc w:val="both"/>
        <w:rPr>
          <w:rFonts w:asciiTheme="majorHAnsi" w:hAnsiTheme="majorHAnsi"/>
          <w:sz w:val="24"/>
          <w:szCs w:val="24"/>
        </w:rPr>
      </w:pPr>
      <w:r>
        <w:rPr>
          <w:rFonts w:asciiTheme="majorHAnsi" w:hAnsiTheme="majorHAnsi"/>
          <w:sz w:val="24"/>
          <w:szCs w:val="24"/>
        </w:rPr>
        <w:t>Energy audit blitzes in communities, with a focus on public housing – where the GNWT has more control over improvements and changes</w:t>
      </w:r>
      <w:r w:rsidR="008444FF">
        <w:rPr>
          <w:rFonts w:asciiTheme="majorHAnsi" w:hAnsiTheme="majorHAnsi"/>
          <w:sz w:val="24"/>
          <w:szCs w:val="24"/>
        </w:rPr>
        <w:t>;</w:t>
      </w:r>
    </w:p>
    <w:p w:rsidR="00CD1171" w:rsidRPr="00C47D3C" w:rsidRDefault="0051050A" w:rsidP="009B117E">
      <w:pPr>
        <w:pStyle w:val="ListParagraph"/>
        <w:numPr>
          <w:ilvl w:val="1"/>
          <w:numId w:val="17"/>
        </w:numPr>
        <w:spacing w:after="160" w:line="256" w:lineRule="auto"/>
        <w:jc w:val="both"/>
        <w:rPr>
          <w:rFonts w:asciiTheme="majorHAnsi" w:hAnsiTheme="majorHAnsi"/>
          <w:sz w:val="24"/>
          <w:szCs w:val="24"/>
        </w:rPr>
      </w:pPr>
      <w:r>
        <w:rPr>
          <w:rFonts w:asciiTheme="majorHAnsi" w:hAnsiTheme="majorHAnsi"/>
          <w:sz w:val="24"/>
          <w:szCs w:val="24"/>
        </w:rPr>
        <w:t>Advertising about the cost-savings of energy efficiency improvements using tangible examples</w:t>
      </w:r>
      <w:r w:rsidR="008444FF">
        <w:rPr>
          <w:rFonts w:asciiTheme="majorHAnsi" w:hAnsiTheme="majorHAnsi"/>
          <w:sz w:val="24"/>
          <w:szCs w:val="24"/>
        </w:rPr>
        <w:t>;</w:t>
      </w:r>
    </w:p>
    <w:p w:rsidR="00CD1171" w:rsidRPr="00C47D3C" w:rsidRDefault="0051050A" w:rsidP="009B117E">
      <w:pPr>
        <w:pStyle w:val="ListParagraph"/>
        <w:numPr>
          <w:ilvl w:val="1"/>
          <w:numId w:val="17"/>
        </w:numPr>
        <w:spacing w:after="160" w:line="256" w:lineRule="auto"/>
        <w:jc w:val="both"/>
        <w:rPr>
          <w:rFonts w:asciiTheme="majorHAnsi" w:hAnsiTheme="majorHAnsi"/>
          <w:sz w:val="24"/>
          <w:szCs w:val="24"/>
        </w:rPr>
      </w:pPr>
      <w:r>
        <w:rPr>
          <w:rFonts w:asciiTheme="majorHAnsi" w:hAnsiTheme="majorHAnsi"/>
          <w:sz w:val="24"/>
          <w:szCs w:val="24"/>
        </w:rPr>
        <w:t xml:space="preserve">Printing </w:t>
      </w:r>
      <w:r w:rsidR="00CD1171" w:rsidRPr="00C47D3C">
        <w:rPr>
          <w:rFonts w:asciiTheme="majorHAnsi" w:hAnsiTheme="majorHAnsi"/>
          <w:sz w:val="24"/>
          <w:szCs w:val="24"/>
        </w:rPr>
        <w:t>information</w:t>
      </w:r>
      <w:r w:rsidR="009F2C16">
        <w:rPr>
          <w:rFonts w:asciiTheme="majorHAnsi" w:hAnsiTheme="majorHAnsi"/>
          <w:sz w:val="24"/>
          <w:szCs w:val="24"/>
        </w:rPr>
        <w:t xml:space="preserve"> and </w:t>
      </w:r>
      <w:r w:rsidR="00CD1171" w:rsidRPr="00C47D3C">
        <w:rPr>
          <w:rFonts w:asciiTheme="majorHAnsi" w:hAnsiTheme="majorHAnsi"/>
          <w:sz w:val="24"/>
          <w:szCs w:val="24"/>
        </w:rPr>
        <w:t>advertising about energy efficiency on power bills</w:t>
      </w:r>
      <w:r w:rsidR="008444FF">
        <w:rPr>
          <w:rFonts w:asciiTheme="majorHAnsi" w:hAnsiTheme="majorHAnsi"/>
          <w:sz w:val="24"/>
          <w:szCs w:val="24"/>
        </w:rPr>
        <w:t xml:space="preserve"> and,</w:t>
      </w:r>
    </w:p>
    <w:p w:rsidR="00CD1171" w:rsidRPr="00C47D3C" w:rsidRDefault="00CD1171" w:rsidP="009B117E">
      <w:pPr>
        <w:pStyle w:val="ListParagraph"/>
        <w:numPr>
          <w:ilvl w:val="1"/>
          <w:numId w:val="17"/>
        </w:numPr>
        <w:spacing w:after="160" w:line="256" w:lineRule="auto"/>
        <w:jc w:val="both"/>
        <w:rPr>
          <w:rFonts w:asciiTheme="majorHAnsi" w:hAnsiTheme="majorHAnsi"/>
          <w:sz w:val="24"/>
          <w:szCs w:val="24"/>
        </w:rPr>
      </w:pPr>
      <w:r w:rsidRPr="00C47D3C">
        <w:rPr>
          <w:rFonts w:asciiTheme="majorHAnsi" w:hAnsiTheme="majorHAnsi"/>
          <w:sz w:val="24"/>
          <w:szCs w:val="24"/>
        </w:rPr>
        <w:t xml:space="preserve">Expand ways to communicate AEA </w:t>
      </w:r>
      <w:r w:rsidR="009F2C16">
        <w:rPr>
          <w:rFonts w:asciiTheme="majorHAnsi" w:hAnsiTheme="majorHAnsi"/>
          <w:sz w:val="24"/>
          <w:szCs w:val="24"/>
        </w:rPr>
        <w:t>and</w:t>
      </w:r>
      <w:r w:rsidRPr="00C47D3C">
        <w:rPr>
          <w:rFonts w:asciiTheme="majorHAnsi" w:hAnsiTheme="majorHAnsi"/>
          <w:sz w:val="24"/>
          <w:szCs w:val="24"/>
        </w:rPr>
        <w:t xml:space="preserve"> government programs and energy saving measures using social media and ENR regional staff.</w:t>
      </w:r>
    </w:p>
    <w:p w:rsidR="009B117E" w:rsidRPr="00C47D3C" w:rsidRDefault="009B117E" w:rsidP="009B117E">
      <w:pPr>
        <w:pStyle w:val="ListParagraph"/>
        <w:jc w:val="both"/>
        <w:rPr>
          <w:rFonts w:asciiTheme="majorHAnsi" w:hAnsiTheme="majorHAnsi"/>
          <w:sz w:val="24"/>
          <w:szCs w:val="24"/>
        </w:rPr>
      </w:pPr>
    </w:p>
    <w:p w:rsidR="00D37FF9" w:rsidRDefault="00D37FF9" w:rsidP="00D37FF9">
      <w:pPr>
        <w:pStyle w:val="ListParagraph"/>
        <w:numPr>
          <w:ilvl w:val="0"/>
          <w:numId w:val="17"/>
        </w:numPr>
        <w:jc w:val="both"/>
        <w:rPr>
          <w:rFonts w:asciiTheme="majorHAnsi" w:hAnsiTheme="majorHAnsi"/>
          <w:sz w:val="24"/>
          <w:szCs w:val="24"/>
        </w:rPr>
      </w:pPr>
      <w:r>
        <w:rPr>
          <w:rFonts w:asciiTheme="majorHAnsi" w:hAnsiTheme="majorHAnsi"/>
          <w:i/>
          <w:sz w:val="24"/>
          <w:szCs w:val="24"/>
        </w:rPr>
        <w:t>Target rental units for</w:t>
      </w:r>
      <w:r w:rsidRPr="00C47D3C">
        <w:rPr>
          <w:rFonts w:asciiTheme="majorHAnsi" w:hAnsiTheme="majorHAnsi"/>
          <w:i/>
          <w:sz w:val="24"/>
          <w:szCs w:val="24"/>
        </w:rPr>
        <w:t xml:space="preserve"> energy efficiency</w:t>
      </w:r>
      <w:r>
        <w:rPr>
          <w:rFonts w:asciiTheme="majorHAnsi" w:hAnsiTheme="majorHAnsi"/>
          <w:i/>
          <w:sz w:val="24"/>
          <w:szCs w:val="24"/>
        </w:rPr>
        <w:t xml:space="preserve"> </w:t>
      </w:r>
      <w:r>
        <w:rPr>
          <w:rFonts w:asciiTheme="majorHAnsi" w:hAnsiTheme="majorHAnsi"/>
          <w:sz w:val="24"/>
          <w:szCs w:val="24"/>
        </w:rPr>
        <w:t>–C</w:t>
      </w:r>
      <w:r w:rsidRPr="00C47D3C">
        <w:rPr>
          <w:rFonts w:asciiTheme="majorHAnsi" w:hAnsiTheme="majorHAnsi"/>
          <w:sz w:val="24"/>
          <w:szCs w:val="24"/>
        </w:rPr>
        <w:t>urrent programs do</w:t>
      </w:r>
      <w:r>
        <w:rPr>
          <w:rFonts w:asciiTheme="majorHAnsi" w:hAnsiTheme="majorHAnsi"/>
          <w:sz w:val="24"/>
          <w:szCs w:val="24"/>
        </w:rPr>
        <w:t xml:space="preserve"> no</w:t>
      </w:r>
      <w:r w:rsidRPr="00C47D3C">
        <w:rPr>
          <w:rFonts w:asciiTheme="majorHAnsi" w:hAnsiTheme="majorHAnsi"/>
          <w:sz w:val="24"/>
          <w:szCs w:val="24"/>
        </w:rPr>
        <w:t xml:space="preserve">t provide sufficient incentives </w:t>
      </w:r>
      <w:r>
        <w:rPr>
          <w:rFonts w:asciiTheme="majorHAnsi" w:hAnsiTheme="majorHAnsi"/>
          <w:sz w:val="24"/>
          <w:szCs w:val="24"/>
        </w:rPr>
        <w:t>and</w:t>
      </w:r>
      <w:r w:rsidRPr="00C47D3C">
        <w:rPr>
          <w:rFonts w:asciiTheme="majorHAnsi" w:hAnsiTheme="majorHAnsi"/>
          <w:sz w:val="24"/>
          <w:szCs w:val="24"/>
        </w:rPr>
        <w:t xml:space="preserve"> support </w:t>
      </w:r>
      <w:r>
        <w:rPr>
          <w:rFonts w:asciiTheme="majorHAnsi" w:hAnsiTheme="majorHAnsi"/>
          <w:sz w:val="24"/>
          <w:szCs w:val="24"/>
        </w:rPr>
        <w:t>for</w:t>
      </w:r>
      <w:r w:rsidRPr="00C47D3C">
        <w:rPr>
          <w:rFonts w:asciiTheme="majorHAnsi" w:hAnsiTheme="majorHAnsi"/>
          <w:sz w:val="24"/>
          <w:szCs w:val="24"/>
        </w:rPr>
        <w:t xml:space="preserve"> renters </w:t>
      </w:r>
      <w:r>
        <w:rPr>
          <w:rFonts w:asciiTheme="majorHAnsi" w:hAnsiTheme="majorHAnsi"/>
          <w:sz w:val="24"/>
          <w:szCs w:val="24"/>
        </w:rPr>
        <w:t xml:space="preserve">or </w:t>
      </w:r>
      <w:r w:rsidRPr="00C47D3C">
        <w:rPr>
          <w:rFonts w:asciiTheme="majorHAnsi" w:hAnsiTheme="majorHAnsi"/>
          <w:sz w:val="24"/>
          <w:szCs w:val="24"/>
        </w:rPr>
        <w:t>landlords to undertake energy efficiency upgrades</w:t>
      </w:r>
      <w:r>
        <w:rPr>
          <w:rFonts w:asciiTheme="majorHAnsi" w:hAnsiTheme="majorHAnsi"/>
          <w:sz w:val="24"/>
          <w:szCs w:val="24"/>
        </w:rPr>
        <w:t>. L</w:t>
      </w:r>
      <w:r w:rsidRPr="00C47D3C">
        <w:rPr>
          <w:rFonts w:asciiTheme="majorHAnsi" w:hAnsiTheme="majorHAnsi"/>
          <w:sz w:val="24"/>
          <w:szCs w:val="24"/>
        </w:rPr>
        <w:t>andlord</w:t>
      </w:r>
      <w:r>
        <w:rPr>
          <w:rFonts w:asciiTheme="majorHAnsi" w:hAnsiTheme="majorHAnsi"/>
          <w:sz w:val="24"/>
          <w:szCs w:val="24"/>
        </w:rPr>
        <w:t xml:space="preserve"> or renter</w:t>
      </w:r>
      <w:r w:rsidRPr="00C47D3C">
        <w:rPr>
          <w:rFonts w:asciiTheme="majorHAnsi" w:hAnsiTheme="majorHAnsi"/>
          <w:sz w:val="24"/>
          <w:szCs w:val="24"/>
        </w:rPr>
        <w:t xml:space="preserve"> specific programs</w:t>
      </w:r>
      <w:r>
        <w:rPr>
          <w:rFonts w:asciiTheme="majorHAnsi" w:hAnsiTheme="majorHAnsi"/>
          <w:sz w:val="24"/>
          <w:szCs w:val="24"/>
        </w:rPr>
        <w:t xml:space="preserve"> would allow reductions in energy consumption from a large portion of the NWT population.</w:t>
      </w:r>
    </w:p>
    <w:p w:rsidR="002572F0" w:rsidRDefault="002572F0" w:rsidP="002572F0">
      <w:pPr>
        <w:pStyle w:val="ListParagraph"/>
        <w:jc w:val="both"/>
        <w:rPr>
          <w:rFonts w:asciiTheme="majorHAnsi" w:hAnsiTheme="majorHAnsi"/>
          <w:sz w:val="24"/>
          <w:szCs w:val="24"/>
        </w:rPr>
      </w:pPr>
    </w:p>
    <w:p w:rsidR="00D37FF9" w:rsidRPr="00D37FF9" w:rsidRDefault="00D37FF9" w:rsidP="00D37FF9">
      <w:pPr>
        <w:pStyle w:val="ListParagraph"/>
        <w:numPr>
          <w:ilvl w:val="0"/>
          <w:numId w:val="17"/>
        </w:numPr>
        <w:jc w:val="both"/>
        <w:rPr>
          <w:rFonts w:asciiTheme="majorHAnsi" w:hAnsiTheme="majorHAnsi"/>
          <w:sz w:val="24"/>
          <w:szCs w:val="24"/>
        </w:rPr>
      </w:pPr>
      <w:r>
        <w:rPr>
          <w:rFonts w:asciiTheme="majorHAnsi" w:hAnsiTheme="majorHAnsi"/>
          <w:i/>
          <w:sz w:val="24"/>
          <w:szCs w:val="24"/>
        </w:rPr>
        <w:t>High upfront costs of upgrades</w:t>
      </w:r>
      <w:r>
        <w:rPr>
          <w:rFonts w:asciiTheme="majorHAnsi" w:hAnsiTheme="majorHAnsi"/>
          <w:sz w:val="24"/>
          <w:szCs w:val="24"/>
        </w:rPr>
        <w:t xml:space="preserve"> – </w:t>
      </w:r>
      <w:r w:rsidRPr="009F2C16">
        <w:rPr>
          <w:rFonts w:asciiTheme="majorHAnsi" w:hAnsiTheme="majorHAnsi"/>
          <w:sz w:val="24"/>
          <w:szCs w:val="24"/>
        </w:rPr>
        <w:t>Retrofits often have high upfront costs associated with them. Ideas for addressing this challenge could include making current programs more affordable and changing NWT legislation to allow communities to implement ‘local improvement charge’ programs.</w:t>
      </w:r>
      <w:r>
        <w:rPr>
          <w:rFonts w:asciiTheme="majorHAnsi" w:hAnsiTheme="majorHAnsi"/>
          <w:sz w:val="24"/>
          <w:szCs w:val="24"/>
        </w:rPr>
        <w:t xml:space="preserve"> The </w:t>
      </w:r>
      <w:r w:rsidRPr="00D37FF9">
        <w:rPr>
          <w:rFonts w:asciiTheme="majorHAnsi" w:hAnsiTheme="majorHAnsi"/>
          <w:sz w:val="24"/>
          <w:szCs w:val="24"/>
        </w:rPr>
        <w:t>AEA needs to work with local appliance retailers to inform consumers of rebate programs when purchasing energy star appliances.</w:t>
      </w:r>
    </w:p>
    <w:p w:rsidR="00EB7257" w:rsidRPr="00C47D3C" w:rsidRDefault="00EB7257" w:rsidP="00EB7257">
      <w:pPr>
        <w:pStyle w:val="ListParagraph"/>
        <w:jc w:val="both"/>
        <w:rPr>
          <w:rFonts w:asciiTheme="majorHAnsi" w:hAnsiTheme="majorHAnsi"/>
        </w:rPr>
      </w:pPr>
    </w:p>
    <w:p w:rsidR="00CD1171" w:rsidRPr="00D37FF9" w:rsidRDefault="00EB7257" w:rsidP="00D37FF9">
      <w:pPr>
        <w:pStyle w:val="ListParagraph"/>
        <w:numPr>
          <w:ilvl w:val="0"/>
          <w:numId w:val="19"/>
        </w:numPr>
        <w:spacing w:after="160" w:line="256" w:lineRule="auto"/>
        <w:jc w:val="both"/>
        <w:rPr>
          <w:rFonts w:asciiTheme="majorHAnsi" w:hAnsiTheme="majorHAnsi"/>
          <w:sz w:val="24"/>
          <w:szCs w:val="24"/>
        </w:rPr>
      </w:pPr>
      <w:r w:rsidRPr="00C47D3C">
        <w:rPr>
          <w:rFonts w:asciiTheme="majorHAnsi" w:hAnsiTheme="majorHAnsi"/>
          <w:i/>
          <w:sz w:val="24"/>
          <w:szCs w:val="24"/>
        </w:rPr>
        <w:lastRenderedPageBreak/>
        <w:t>Community energy planning</w:t>
      </w:r>
      <w:r w:rsidR="009F2C16">
        <w:rPr>
          <w:rFonts w:asciiTheme="majorHAnsi" w:hAnsiTheme="majorHAnsi"/>
          <w:sz w:val="24"/>
          <w:szCs w:val="24"/>
        </w:rPr>
        <w:t xml:space="preserve"> – C</w:t>
      </w:r>
      <w:r w:rsidR="00CD1171" w:rsidRPr="00C47D3C">
        <w:rPr>
          <w:rFonts w:asciiTheme="majorHAnsi" w:hAnsiTheme="majorHAnsi"/>
          <w:sz w:val="24"/>
          <w:szCs w:val="24"/>
        </w:rPr>
        <w:t xml:space="preserve">ommunity </w:t>
      </w:r>
      <w:r w:rsidRPr="00C47D3C">
        <w:rPr>
          <w:rFonts w:asciiTheme="majorHAnsi" w:hAnsiTheme="majorHAnsi"/>
          <w:sz w:val="24"/>
          <w:szCs w:val="24"/>
        </w:rPr>
        <w:t>e</w:t>
      </w:r>
      <w:r w:rsidR="00CD1171" w:rsidRPr="00C47D3C">
        <w:rPr>
          <w:rFonts w:asciiTheme="majorHAnsi" w:hAnsiTheme="majorHAnsi"/>
          <w:sz w:val="24"/>
          <w:szCs w:val="24"/>
        </w:rPr>
        <w:t xml:space="preserve">nergy </w:t>
      </w:r>
      <w:r w:rsidRPr="00C47D3C">
        <w:rPr>
          <w:rFonts w:asciiTheme="majorHAnsi" w:hAnsiTheme="majorHAnsi"/>
          <w:sz w:val="24"/>
          <w:szCs w:val="24"/>
        </w:rPr>
        <w:t>p</w:t>
      </w:r>
      <w:r w:rsidR="00CD1171" w:rsidRPr="00C47D3C">
        <w:rPr>
          <w:rFonts w:asciiTheme="majorHAnsi" w:hAnsiTheme="majorHAnsi"/>
          <w:sz w:val="24"/>
          <w:szCs w:val="24"/>
        </w:rPr>
        <w:t>lans should be created to outline goals and actions of communities and regions</w:t>
      </w:r>
      <w:r w:rsidRPr="00C47D3C">
        <w:rPr>
          <w:rFonts w:asciiTheme="majorHAnsi" w:hAnsiTheme="majorHAnsi"/>
          <w:sz w:val="24"/>
          <w:szCs w:val="24"/>
        </w:rPr>
        <w:t>.  One objective is to ensure that e</w:t>
      </w:r>
      <w:r w:rsidR="00CD1171" w:rsidRPr="00C47D3C">
        <w:rPr>
          <w:rFonts w:asciiTheme="majorHAnsi" w:hAnsiTheme="majorHAnsi"/>
          <w:sz w:val="24"/>
          <w:szCs w:val="24"/>
        </w:rPr>
        <w:t xml:space="preserve">nergy efficiency </w:t>
      </w:r>
      <w:r w:rsidRPr="00C47D3C">
        <w:rPr>
          <w:rFonts w:asciiTheme="majorHAnsi" w:hAnsiTheme="majorHAnsi"/>
          <w:sz w:val="24"/>
          <w:szCs w:val="24"/>
        </w:rPr>
        <w:t xml:space="preserve">improvements </w:t>
      </w:r>
      <w:r w:rsidR="00CD1171" w:rsidRPr="00C47D3C">
        <w:rPr>
          <w:rFonts w:asciiTheme="majorHAnsi" w:hAnsiTheme="majorHAnsi"/>
          <w:sz w:val="24"/>
          <w:szCs w:val="24"/>
        </w:rPr>
        <w:t xml:space="preserve">work in hand with renewables to </w:t>
      </w:r>
      <w:r w:rsidRPr="00C47D3C">
        <w:rPr>
          <w:rFonts w:asciiTheme="majorHAnsi" w:hAnsiTheme="majorHAnsi"/>
          <w:sz w:val="24"/>
          <w:szCs w:val="24"/>
        </w:rPr>
        <w:t xml:space="preserve">create </w:t>
      </w:r>
      <w:r w:rsidR="00CD1171" w:rsidRPr="00C47D3C">
        <w:rPr>
          <w:rFonts w:asciiTheme="majorHAnsi" w:hAnsiTheme="majorHAnsi"/>
          <w:sz w:val="24"/>
          <w:szCs w:val="24"/>
        </w:rPr>
        <w:t>real changes</w:t>
      </w:r>
      <w:r w:rsidRPr="00C47D3C">
        <w:rPr>
          <w:rFonts w:asciiTheme="majorHAnsi" w:hAnsiTheme="majorHAnsi"/>
          <w:sz w:val="24"/>
          <w:szCs w:val="24"/>
        </w:rPr>
        <w:t xml:space="preserve"> at the community level. I</w:t>
      </w:r>
      <w:r w:rsidR="00CD1171" w:rsidRPr="00C47D3C">
        <w:rPr>
          <w:rFonts w:asciiTheme="majorHAnsi" w:hAnsiTheme="majorHAnsi"/>
          <w:sz w:val="24"/>
          <w:szCs w:val="24"/>
        </w:rPr>
        <w:t>mproved planning, at a commu</w:t>
      </w:r>
      <w:r w:rsidR="00D37FF9">
        <w:rPr>
          <w:rFonts w:asciiTheme="majorHAnsi" w:hAnsiTheme="majorHAnsi"/>
          <w:sz w:val="24"/>
          <w:szCs w:val="24"/>
        </w:rPr>
        <w:t>nity level could e</w:t>
      </w:r>
      <w:r w:rsidR="00CD1171" w:rsidRPr="00D37FF9">
        <w:rPr>
          <w:rFonts w:asciiTheme="majorHAnsi" w:hAnsiTheme="majorHAnsi"/>
          <w:sz w:val="24"/>
          <w:szCs w:val="24"/>
        </w:rPr>
        <w:t xml:space="preserve">ncourage small homes with changes </w:t>
      </w:r>
      <w:r w:rsidR="00B61A19" w:rsidRPr="00D37FF9">
        <w:rPr>
          <w:rFonts w:asciiTheme="majorHAnsi" w:hAnsiTheme="majorHAnsi"/>
          <w:sz w:val="24"/>
          <w:szCs w:val="24"/>
        </w:rPr>
        <w:t>to</w:t>
      </w:r>
      <w:r w:rsidR="00CD1171" w:rsidRPr="00D37FF9">
        <w:rPr>
          <w:rFonts w:asciiTheme="majorHAnsi" w:hAnsiTheme="majorHAnsi"/>
          <w:sz w:val="24"/>
          <w:szCs w:val="24"/>
        </w:rPr>
        <w:t xml:space="preserve"> zoning laws</w:t>
      </w:r>
      <w:r w:rsidR="00D37FF9">
        <w:rPr>
          <w:rFonts w:asciiTheme="majorHAnsi" w:hAnsiTheme="majorHAnsi"/>
          <w:sz w:val="24"/>
          <w:szCs w:val="24"/>
        </w:rPr>
        <w:t>, s</w:t>
      </w:r>
      <w:r w:rsidR="00CD1171" w:rsidRPr="00D37FF9">
        <w:rPr>
          <w:rFonts w:asciiTheme="majorHAnsi" w:hAnsiTheme="majorHAnsi"/>
          <w:sz w:val="24"/>
          <w:szCs w:val="24"/>
        </w:rPr>
        <w:t>upport district heating projects</w:t>
      </w:r>
      <w:r w:rsidR="00D37FF9">
        <w:rPr>
          <w:rFonts w:asciiTheme="majorHAnsi" w:hAnsiTheme="majorHAnsi"/>
          <w:sz w:val="24"/>
          <w:szCs w:val="24"/>
        </w:rPr>
        <w:t>, and a</w:t>
      </w:r>
      <w:r w:rsidR="00CD1171" w:rsidRPr="00D37FF9">
        <w:rPr>
          <w:rFonts w:asciiTheme="majorHAnsi" w:hAnsiTheme="majorHAnsi"/>
          <w:sz w:val="24"/>
          <w:szCs w:val="24"/>
        </w:rPr>
        <w:t>llow other energy efficiency undertakings</w:t>
      </w:r>
      <w:r w:rsidR="00B61A19" w:rsidRPr="00D37FF9">
        <w:rPr>
          <w:rFonts w:asciiTheme="majorHAnsi" w:hAnsiTheme="majorHAnsi"/>
          <w:sz w:val="24"/>
          <w:szCs w:val="24"/>
        </w:rPr>
        <w:t>.</w:t>
      </w:r>
    </w:p>
    <w:p w:rsidR="00C65975" w:rsidRPr="00C47D3C" w:rsidRDefault="00C65975" w:rsidP="00C65975">
      <w:pPr>
        <w:pStyle w:val="ListParagraph"/>
        <w:jc w:val="both"/>
        <w:rPr>
          <w:rFonts w:asciiTheme="majorHAnsi" w:hAnsiTheme="majorHAnsi"/>
          <w:sz w:val="24"/>
          <w:szCs w:val="24"/>
        </w:rPr>
      </w:pPr>
    </w:p>
    <w:p w:rsidR="00CD1171" w:rsidRPr="00C47D3C" w:rsidRDefault="00C65975" w:rsidP="00C65975">
      <w:pPr>
        <w:pStyle w:val="ListParagraph"/>
        <w:numPr>
          <w:ilvl w:val="0"/>
          <w:numId w:val="19"/>
        </w:numPr>
        <w:jc w:val="both"/>
        <w:rPr>
          <w:rFonts w:asciiTheme="majorHAnsi" w:hAnsiTheme="majorHAnsi"/>
          <w:sz w:val="24"/>
          <w:szCs w:val="24"/>
        </w:rPr>
      </w:pPr>
      <w:r w:rsidRPr="00C47D3C">
        <w:rPr>
          <w:rFonts w:asciiTheme="majorHAnsi" w:hAnsiTheme="majorHAnsi"/>
          <w:i/>
          <w:sz w:val="24"/>
          <w:szCs w:val="24"/>
        </w:rPr>
        <w:t>Infrastructure</w:t>
      </w:r>
      <w:r w:rsidR="00B61A19">
        <w:rPr>
          <w:rFonts w:asciiTheme="majorHAnsi" w:hAnsiTheme="majorHAnsi"/>
          <w:sz w:val="24"/>
          <w:szCs w:val="24"/>
        </w:rPr>
        <w:t xml:space="preserve"> –</w:t>
      </w:r>
      <w:r w:rsidR="00AC6E0A">
        <w:rPr>
          <w:rFonts w:asciiTheme="majorHAnsi" w:hAnsiTheme="majorHAnsi"/>
          <w:sz w:val="24"/>
          <w:szCs w:val="24"/>
        </w:rPr>
        <w:t>B</w:t>
      </w:r>
      <w:r w:rsidR="00CD1171" w:rsidRPr="00C47D3C">
        <w:rPr>
          <w:rFonts w:asciiTheme="majorHAnsi" w:hAnsiTheme="majorHAnsi"/>
          <w:sz w:val="24"/>
          <w:szCs w:val="24"/>
        </w:rPr>
        <w:t xml:space="preserve">uildings need to be assessed to identify where energy savings could be introduced. NWT Housing Corporation should look at its housing and cut down on the energy being used. </w:t>
      </w:r>
    </w:p>
    <w:p w:rsidR="00C65975" w:rsidRPr="00C47D3C" w:rsidRDefault="00C65975" w:rsidP="00C65975">
      <w:pPr>
        <w:pStyle w:val="ListParagraph"/>
        <w:jc w:val="both"/>
        <w:rPr>
          <w:rFonts w:asciiTheme="majorHAnsi" w:hAnsiTheme="majorHAnsi"/>
        </w:rPr>
      </w:pPr>
    </w:p>
    <w:p w:rsidR="00CD1171" w:rsidRPr="00C47D3C" w:rsidRDefault="00AC6E0A" w:rsidP="00C65975">
      <w:pPr>
        <w:pStyle w:val="ListParagraph"/>
        <w:numPr>
          <w:ilvl w:val="0"/>
          <w:numId w:val="19"/>
        </w:numPr>
        <w:jc w:val="both"/>
        <w:rPr>
          <w:rFonts w:asciiTheme="majorHAnsi" w:hAnsiTheme="majorHAnsi"/>
          <w:sz w:val="24"/>
          <w:szCs w:val="24"/>
        </w:rPr>
      </w:pPr>
      <w:r>
        <w:rPr>
          <w:rFonts w:asciiTheme="majorHAnsi" w:hAnsiTheme="majorHAnsi"/>
          <w:i/>
          <w:sz w:val="24"/>
          <w:szCs w:val="24"/>
        </w:rPr>
        <w:t>Water c</w:t>
      </w:r>
      <w:r w:rsidR="00CD1171" w:rsidRPr="00C47D3C">
        <w:rPr>
          <w:rFonts w:asciiTheme="majorHAnsi" w:hAnsiTheme="majorHAnsi"/>
          <w:i/>
          <w:sz w:val="24"/>
          <w:szCs w:val="24"/>
        </w:rPr>
        <w:t>onservation</w:t>
      </w:r>
      <w:r>
        <w:rPr>
          <w:rFonts w:asciiTheme="majorHAnsi" w:hAnsiTheme="majorHAnsi"/>
          <w:sz w:val="24"/>
          <w:szCs w:val="24"/>
        </w:rPr>
        <w:t xml:space="preserve"> – P</w:t>
      </w:r>
      <w:r w:rsidR="00CD1171" w:rsidRPr="00C47D3C">
        <w:rPr>
          <w:rFonts w:asciiTheme="majorHAnsi" w:hAnsiTheme="majorHAnsi"/>
          <w:sz w:val="24"/>
          <w:szCs w:val="24"/>
        </w:rPr>
        <w:t xml:space="preserve">eople living in </w:t>
      </w:r>
      <w:r w:rsidR="00D37FF9">
        <w:rPr>
          <w:rFonts w:asciiTheme="majorHAnsi" w:hAnsiTheme="majorHAnsi"/>
          <w:sz w:val="24"/>
          <w:szCs w:val="24"/>
        </w:rPr>
        <w:t>the NWT</w:t>
      </w:r>
      <w:r w:rsidR="00D37FF9" w:rsidRPr="00C47D3C">
        <w:rPr>
          <w:rFonts w:asciiTheme="majorHAnsi" w:hAnsiTheme="majorHAnsi"/>
          <w:sz w:val="24"/>
          <w:szCs w:val="24"/>
        </w:rPr>
        <w:t xml:space="preserve"> </w:t>
      </w:r>
      <w:r w:rsidR="00CD1171" w:rsidRPr="00C47D3C">
        <w:rPr>
          <w:rFonts w:asciiTheme="majorHAnsi" w:hAnsiTheme="majorHAnsi"/>
          <w:sz w:val="24"/>
          <w:szCs w:val="24"/>
        </w:rPr>
        <w:t xml:space="preserve">need to be </w:t>
      </w:r>
      <w:r>
        <w:rPr>
          <w:rFonts w:asciiTheme="majorHAnsi" w:hAnsiTheme="majorHAnsi"/>
          <w:sz w:val="24"/>
          <w:szCs w:val="24"/>
        </w:rPr>
        <w:t>informed</w:t>
      </w:r>
      <w:r w:rsidR="00CD1171" w:rsidRPr="00C47D3C">
        <w:rPr>
          <w:rFonts w:asciiTheme="majorHAnsi" w:hAnsiTheme="majorHAnsi"/>
          <w:sz w:val="24"/>
          <w:szCs w:val="24"/>
        </w:rPr>
        <w:t xml:space="preserve"> about water conservation</w:t>
      </w:r>
      <w:r w:rsidR="00D37FF9">
        <w:rPr>
          <w:rFonts w:asciiTheme="majorHAnsi" w:hAnsiTheme="majorHAnsi"/>
          <w:sz w:val="24"/>
          <w:szCs w:val="24"/>
        </w:rPr>
        <w:t>,</w:t>
      </w:r>
      <w:r w:rsidR="00CD1171" w:rsidRPr="00C47D3C">
        <w:rPr>
          <w:rFonts w:asciiTheme="majorHAnsi" w:hAnsiTheme="majorHAnsi"/>
          <w:sz w:val="24"/>
          <w:szCs w:val="24"/>
        </w:rPr>
        <w:t xml:space="preserve"> as </w:t>
      </w:r>
      <w:r w:rsidR="00D37FF9">
        <w:rPr>
          <w:rFonts w:asciiTheme="majorHAnsi" w:hAnsiTheme="majorHAnsi"/>
          <w:sz w:val="24"/>
          <w:szCs w:val="24"/>
        </w:rPr>
        <w:t>many residents rely on</w:t>
      </w:r>
      <w:r w:rsidR="00D37FF9" w:rsidRPr="00C47D3C">
        <w:rPr>
          <w:rFonts w:asciiTheme="majorHAnsi" w:hAnsiTheme="majorHAnsi"/>
          <w:sz w:val="24"/>
          <w:szCs w:val="24"/>
        </w:rPr>
        <w:t xml:space="preserve"> </w:t>
      </w:r>
      <w:r w:rsidR="00CD1171" w:rsidRPr="00C47D3C">
        <w:rPr>
          <w:rFonts w:asciiTheme="majorHAnsi" w:hAnsiTheme="majorHAnsi"/>
          <w:sz w:val="24"/>
          <w:szCs w:val="24"/>
        </w:rPr>
        <w:t>truck</w:t>
      </w:r>
      <w:r w:rsidR="001C6178">
        <w:rPr>
          <w:rFonts w:asciiTheme="majorHAnsi" w:hAnsiTheme="majorHAnsi"/>
          <w:sz w:val="24"/>
          <w:szCs w:val="24"/>
        </w:rPr>
        <w:t>ed</w:t>
      </w:r>
      <w:r w:rsidR="00F34E33" w:rsidRPr="00C47D3C">
        <w:rPr>
          <w:rFonts w:asciiTheme="majorHAnsi" w:hAnsiTheme="majorHAnsi"/>
          <w:sz w:val="24"/>
          <w:szCs w:val="24"/>
        </w:rPr>
        <w:t xml:space="preserve"> </w:t>
      </w:r>
      <w:r w:rsidR="00D37FF9">
        <w:rPr>
          <w:rFonts w:asciiTheme="majorHAnsi" w:hAnsiTheme="majorHAnsi"/>
          <w:sz w:val="24"/>
          <w:szCs w:val="24"/>
        </w:rPr>
        <w:t xml:space="preserve">water </w:t>
      </w:r>
      <w:r w:rsidR="00F34E33" w:rsidRPr="00C47D3C">
        <w:rPr>
          <w:rFonts w:asciiTheme="majorHAnsi" w:hAnsiTheme="majorHAnsi"/>
          <w:sz w:val="24"/>
          <w:szCs w:val="24"/>
        </w:rPr>
        <w:t xml:space="preserve">service, not pipes.  </w:t>
      </w:r>
      <w:r w:rsidR="00CD1171" w:rsidRPr="00C47D3C">
        <w:rPr>
          <w:rFonts w:asciiTheme="majorHAnsi" w:hAnsiTheme="majorHAnsi"/>
          <w:sz w:val="24"/>
          <w:szCs w:val="24"/>
        </w:rPr>
        <w:t>Low flow shower heads</w:t>
      </w:r>
      <w:r w:rsidR="00F34E33" w:rsidRPr="00C47D3C">
        <w:rPr>
          <w:rFonts w:asciiTheme="majorHAnsi" w:hAnsiTheme="majorHAnsi"/>
          <w:sz w:val="24"/>
          <w:szCs w:val="24"/>
        </w:rPr>
        <w:t xml:space="preserve"> </w:t>
      </w:r>
      <w:r w:rsidR="00CD1171" w:rsidRPr="00C47D3C">
        <w:rPr>
          <w:rFonts w:asciiTheme="majorHAnsi" w:hAnsiTheme="majorHAnsi"/>
          <w:sz w:val="24"/>
          <w:szCs w:val="24"/>
        </w:rPr>
        <w:t xml:space="preserve">and ways to reduce </w:t>
      </w:r>
      <w:r w:rsidR="000F03AE">
        <w:rPr>
          <w:rFonts w:asciiTheme="majorHAnsi" w:hAnsiTheme="majorHAnsi"/>
          <w:sz w:val="24"/>
          <w:szCs w:val="24"/>
        </w:rPr>
        <w:t>wasting</w:t>
      </w:r>
      <w:r w:rsidR="00CD1171" w:rsidRPr="00C47D3C">
        <w:rPr>
          <w:rFonts w:asciiTheme="majorHAnsi" w:hAnsiTheme="majorHAnsi"/>
          <w:sz w:val="24"/>
          <w:szCs w:val="24"/>
        </w:rPr>
        <w:t xml:space="preserve"> water needs to be taught.</w:t>
      </w:r>
    </w:p>
    <w:p w:rsidR="00F34E33" w:rsidRPr="00C47D3C" w:rsidRDefault="00F34E33" w:rsidP="00F34E33">
      <w:pPr>
        <w:pStyle w:val="ListParagraph"/>
        <w:jc w:val="both"/>
        <w:rPr>
          <w:rFonts w:asciiTheme="majorHAnsi" w:hAnsiTheme="majorHAnsi"/>
        </w:rPr>
      </w:pPr>
    </w:p>
    <w:p w:rsidR="00CD1171" w:rsidRPr="00C47D3C" w:rsidRDefault="00D37FF9" w:rsidP="00F34E33">
      <w:pPr>
        <w:pStyle w:val="ListParagraph"/>
        <w:numPr>
          <w:ilvl w:val="0"/>
          <w:numId w:val="19"/>
        </w:numPr>
        <w:jc w:val="both"/>
        <w:rPr>
          <w:rFonts w:asciiTheme="majorHAnsi" w:hAnsiTheme="majorHAnsi"/>
          <w:sz w:val="24"/>
          <w:szCs w:val="24"/>
        </w:rPr>
      </w:pPr>
      <w:r>
        <w:rPr>
          <w:rFonts w:asciiTheme="majorHAnsi" w:hAnsiTheme="majorHAnsi"/>
          <w:i/>
          <w:sz w:val="24"/>
          <w:szCs w:val="24"/>
        </w:rPr>
        <w:t>Biomass p</w:t>
      </w:r>
      <w:r w:rsidR="00CD1171" w:rsidRPr="00C47D3C">
        <w:rPr>
          <w:rFonts w:asciiTheme="majorHAnsi" w:hAnsiTheme="majorHAnsi"/>
          <w:i/>
          <w:sz w:val="24"/>
          <w:szCs w:val="24"/>
        </w:rPr>
        <w:t>olic</w:t>
      </w:r>
      <w:r>
        <w:rPr>
          <w:rFonts w:asciiTheme="majorHAnsi" w:hAnsiTheme="majorHAnsi"/>
          <w:i/>
          <w:sz w:val="24"/>
          <w:szCs w:val="24"/>
        </w:rPr>
        <w:t>ies</w:t>
      </w:r>
      <w:r w:rsidR="00F0067D">
        <w:rPr>
          <w:rFonts w:asciiTheme="majorHAnsi" w:hAnsiTheme="majorHAnsi"/>
          <w:sz w:val="24"/>
          <w:szCs w:val="24"/>
        </w:rPr>
        <w:t xml:space="preserve"> – H</w:t>
      </w:r>
      <w:r w:rsidR="00CD1171" w:rsidRPr="00C47D3C">
        <w:rPr>
          <w:rFonts w:asciiTheme="majorHAnsi" w:hAnsiTheme="majorHAnsi"/>
          <w:sz w:val="24"/>
          <w:szCs w:val="24"/>
        </w:rPr>
        <w:t>omeowners are penalized for using wood pellet stoves or boiler systems</w:t>
      </w:r>
      <w:r>
        <w:rPr>
          <w:rFonts w:asciiTheme="majorHAnsi" w:hAnsiTheme="majorHAnsi"/>
          <w:sz w:val="24"/>
          <w:szCs w:val="24"/>
        </w:rPr>
        <w:t xml:space="preserve"> through increases in insurance</w:t>
      </w:r>
      <w:r w:rsidR="00CD1171" w:rsidRPr="00C47D3C">
        <w:rPr>
          <w:rFonts w:asciiTheme="majorHAnsi" w:hAnsiTheme="majorHAnsi"/>
          <w:sz w:val="24"/>
          <w:szCs w:val="24"/>
        </w:rPr>
        <w:t xml:space="preserve">. </w:t>
      </w:r>
      <w:r>
        <w:rPr>
          <w:rFonts w:asciiTheme="majorHAnsi" w:hAnsiTheme="majorHAnsi"/>
          <w:sz w:val="24"/>
          <w:szCs w:val="24"/>
        </w:rPr>
        <w:t>The GNWT should work with companies to create solutions to this problem, and any other issues that are preventing biomass conversion.</w:t>
      </w:r>
    </w:p>
    <w:p w:rsidR="00601F5D" w:rsidRPr="00F34E33" w:rsidRDefault="00601F5D" w:rsidP="00F34E33">
      <w:pPr>
        <w:pStyle w:val="ListParagraph"/>
        <w:spacing w:after="0"/>
        <w:jc w:val="both"/>
        <w:rPr>
          <w:sz w:val="24"/>
          <w:szCs w:val="24"/>
        </w:rPr>
      </w:pPr>
    </w:p>
    <w:p w:rsidR="000C6776" w:rsidRPr="00042088" w:rsidRDefault="000C6776" w:rsidP="00042088">
      <w:pPr>
        <w:jc w:val="both"/>
        <w:rPr>
          <w:b/>
          <w:sz w:val="24"/>
          <w:szCs w:val="24"/>
        </w:rPr>
      </w:pPr>
      <w:r w:rsidRPr="00042088">
        <w:rPr>
          <w:b/>
          <w:sz w:val="24"/>
          <w:szCs w:val="24"/>
        </w:rPr>
        <w:t>Session #3: Energy Visioning</w:t>
      </w:r>
    </w:p>
    <w:p w:rsidR="00B32D24" w:rsidRPr="00C47D3C" w:rsidRDefault="00B32D24" w:rsidP="00B32D24">
      <w:pPr>
        <w:jc w:val="both"/>
        <w:rPr>
          <w:rFonts w:asciiTheme="majorHAnsi" w:hAnsiTheme="majorHAnsi"/>
          <w:sz w:val="24"/>
          <w:szCs w:val="24"/>
        </w:rPr>
      </w:pPr>
      <w:r w:rsidRPr="00C47D3C">
        <w:rPr>
          <w:rFonts w:asciiTheme="majorHAnsi" w:hAnsiTheme="majorHAnsi"/>
          <w:sz w:val="24"/>
          <w:szCs w:val="24"/>
        </w:rPr>
        <w:t xml:space="preserve">Session #3 opened with a brief presentation </w:t>
      </w:r>
      <w:r w:rsidR="008D098E" w:rsidRPr="00C47D3C">
        <w:rPr>
          <w:rFonts w:asciiTheme="majorHAnsi" w:hAnsiTheme="majorHAnsi"/>
          <w:sz w:val="24"/>
          <w:szCs w:val="24"/>
        </w:rPr>
        <w:t xml:space="preserve">on what the NWT’s energy future might look like.  It was noted that 25 of the NWT’s 33 communities are remote and rely on imported diesel fuel for electricity and heating. </w:t>
      </w:r>
      <w:r w:rsidR="004401DF" w:rsidRPr="00C47D3C">
        <w:rPr>
          <w:rFonts w:asciiTheme="majorHAnsi" w:hAnsiTheme="majorHAnsi"/>
          <w:sz w:val="24"/>
          <w:szCs w:val="24"/>
        </w:rPr>
        <w:t xml:space="preserve"> This isn’t sustainable in the long term so what should the NWT’s energy sector look like in the future?   </w:t>
      </w:r>
      <w:r w:rsidR="008D098E" w:rsidRPr="00C47D3C">
        <w:rPr>
          <w:rFonts w:asciiTheme="majorHAnsi" w:hAnsiTheme="majorHAnsi"/>
          <w:sz w:val="24"/>
          <w:szCs w:val="24"/>
        </w:rPr>
        <w:t xml:space="preserve"> </w:t>
      </w:r>
    </w:p>
    <w:p w:rsidR="00B32D24" w:rsidRPr="00C47D3C" w:rsidRDefault="00B32D24" w:rsidP="00DD3BEC">
      <w:pPr>
        <w:jc w:val="both"/>
        <w:rPr>
          <w:rFonts w:asciiTheme="majorHAnsi" w:hAnsiTheme="majorHAnsi"/>
          <w:sz w:val="24"/>
          <w:szCs w:val="24"/>
        </w:rPr>
      </w:pPr>
      <w:r w:rsidRPr="00C47D3C">
        <w:rPr>
          <w:rFonts w:asciiTheme="majorHAnsi" w:hAnsiTheme="majorHAnsi"/>
          <w:sz w:val="24"/>
          <w:szCs w:val="24"/>
        </w:rPr>
        <w:t>The breakout groups used the following questions to help initiate and support their discussions:</w:t>
      </w:r>
    </w:p>
    <w:p w:rsidR="0006009B" w:rsidRPr="00C47D3C" w:rsidRDefault="0006009B" w:rsidP="00DD3BEC">
      <w:pPr>
        <w:numPr>
          <w:ilvl w:val="0"/>
          <w:numId w:val="5"/>
        </w:numPr>
        <w:spacing w:after="0"/>
        <w:contextualSpacing/>
        <w:jc w:val="both"/>
        <w:rPr>
          <w:rFonts w:asciiTheme="majorHAnsi" w:hAnsiTheme="majorHAnsi"/>
          <w:sz w:val="24"/>
          <w:szCs w:val="24"/>
        </w:rPr>
      </w:pPr>
      <w:r w:rsidRPr="00C47D3C">
        <w:rPr>
          <w:rFonts w:asciiTheme="majorHAnsi" w:hAnsiTheme="majorHAnsi"/>
          <w:sz w:val="24"/>
          <w:szCs w:val="24"/>
        </w:rPr>
        <w:t xml:space="preserve">How should we foster and support the transition to a lower carbon economy and what kinds of initiatives will create this transformation? </w:t>
      </w:r>
    </w:p>
    <w:p w:rsidR="0006009B" w:rsidRPr="00C47D3C" w:rsidRDefault="0006009B" w:rsidP="00DD3BEC">
      <w:pPr>
        <w:spacing w:after="0"/>
        <w:ind w:left="1440"/>
        <w:contextualSpacing/>
        <w:jc w:val="both"/>
        <w:rPr>
          <w:rFonts w:asciiTheme="majorHAnsi" w:hAnsiTheme="majorHAnsi"/>
          <w:sz w:val="24"/>
          <w:szCs w:val="24"/>
        </w:rPr>
      </w:pPr>
    </w:p>
    <w:p w:rsidR="0006009B" w:rsidRPr="00D17106" w:rsidRDefault="0006009B" w:rsidP="00D17106">
      <w:pPr>
        <w:numPr>
          <w:ilvl w:val="0"/>
          <w:numId w:val="5"/>
        </w:numPr>
        <w:spacing w:after="0"/>
        <w:contextualSpacing/>
        <w:jc w:val="both"/>
        <w:rPr>
          <w:rFonts w:asciiTheme="majorHAnsi" w:hAnsiTheme="majorHAnsi"/>
          <w:sz w:val="24"/>
          <w:szCs w:val="24"/>
        </w:rPr>
      </w:pPr>
      <w:r w:rsidRPr="00C47D3C">
        <w:rPr>
          <w:rFonts w:asciiTheme="majorHAnsi" w:hAnsiTheme="majorHAnsi"/>
          <w:sz w:val="24"/>
          <w:szCs w:val="24"/>
        </w:rPr>
        <w:t xml:space="preserve">What is the role of government and partnerships in the transformation? </w:t>
      </w:r>
    </w:p>
    <w:p w:rsidR="0006009B" w:rsidRPr="00C47D3C" w:rsidRDefault="0006009B" w:rsidP="00DD3BEC">
      <w:pPr>
        <w:numPr>
          <w:ilvl w:val="0"/>
          <w:numId w:val="5"/>
        </w:numPr>
        <w:spacing w:after="0"/>
        <w:contextualSpacing/>
        <w:jc w:val="both"/>
        <w:rPr>
          <w:rFonts w:asciiTheme="majorHAnsi" w:hAnsiTheme="majorHAnsi"/>
          <w:sz w:val="24"/>
          <w:szCs w:val="24"/>
        </w:rPr>
      </w:pPr>
      <w:r w:rsidRPr="00C47D3C">
        <w:rPr>
          <w:rFonts w:asciiTheme="majorHAnsi" w:hAnsiTheme="majorHAnsi"/>
          <w:sz w:val="24"/>
          <w:szCs w:val="24"/>
        </w:rPr>
        <w:t xml:space="preserve">Should the GNWT set greenhouse gas emission or renewable energy targets as part of its vision? </w:t>
      </w:r>
    </w:p>
    <w:p w:rsidR="0006009B" w:rsidRPr="00C47D3C" w:rsidRDefault="0006009B" w:rsidP="00DD3BEC">
      <w:pPr>
        <w:spacing w:after="0"/>
        <w:ind w:left="1440"/>
        <w:contextualSpacing/>
        <w:jc w:val="both"/>
        <w:rPr>
          <w:rFonts w:asciiTheme="majorHAnsi" w:hAnsiTheme="majorHAnsi"/>
          <w:sz w:val="24"/>
          <w:szCs w:val="24"/>
        </w:rPr>
      </w:pPr>
    </w:p>
    <w:p w:rsidR="0006009B" w:rsidRDefault="0006009B" w:rsidP="00DD3BEC">
      <w:pPr>
        <w:pStyle w:val="ListParagraph"/>
        <w:numPr>
          <w:ilvl w:val="0"/>
          <w:numId w:val="5"/>
        </w:numPr>
        <w:tabs>
          <w:tab w:val="left" w:pos="2250"/>
        </w:tabs>
        <w:spacing w:after="0"/>
        <w:jc w:val="both"/>
        <w:rPr>
          <w:rFonts w:asciiTheme="majorHAnsi" w:hAnsiTheme="majorHAnsi"/>
          <w:sz w:val="24"/>
          <w:szCs w:val="24"/>
        </w:rPr>
      </w:pPr>
      <w:r w:rsidRPr="00C47D3C">
        <w:rPr>
          <w:rFonts w:asciiTheme="majorHAnsi" w:hAnsiTheme="majorHAnsi"/>
          <w:sz w:val="24"/>
          <w:szCs w:val="24"/>
        </w:rPr>
        <w:t xml:space="preserve">Should the NWT pursue larger scale hydroelectric development as well as community based projects?  </w:t>
      </w:r>
    </w:p>
    <w:p w:rsidR="002572F0" w:rsidRPr="002572F0" w:rsidRDefault="002572F0" w:rsidP="002572F0">
      <w:pPr>
        <w:pStyle w:val="ListParagraph"/>
        <w:rPr>
          <w:rFonts w:asciiTheme="majorHAnsi" w:hAnsiTheme="majorHAnsi"/>
          <w:sz w:val="24"/>
          <w:szCs w:val="24"/>
        </w:rPr>
      </w:pPr>
    </w:p>
    <w:p w:rsidR="002572F0" w:rsidRPr="00C47D3C" w:rsidRDefault="002572F0" w:rsidP="002572F0">
      <w:pPr>
        <w:pStyle w:val="ListParagraph"/>
        <w:tabs>
          <w:tab w:val="left" w:pos="2250"/>
        </w:tabs>
        <w:spacing w:after="0"/>
        <w:jc w:val="both"/>
        <w:rPr>
          <w:rFonts w:asciiTheme="majorHAnsi" w:hAnsiTheme="majorHAnsi"/>
          <w:sz w:val="24"/>
          <w:szCs w:val="24"/>
        </w:rPr>
      </w:pPr>
    </w:p>
    <w:p w:rsidR="0006009B" w:rsidRPr="00C47D3C" w:rsidRDefault="0006009B" w:rsidP="00DD3BEC">
      <w:pPr>
        <w:spacing w:before="240"/>
        <w:jc w:val="both"/>
        <w:rPr>
          <w:rFonts w:asciiTheme="majorHAnsi" w:hAnsiTheme="majorHAnsi"/>
          <w:sz w:val="24"/>
          <w:szCs w:val="24"/>
        </w:rPr>
      </w:pPr>
      <w:r w:rsidRPr="00C47D3C">
        <w:rPr>
          <w:rFonts w:asciiTheme="majorHAnsi" w:hAnsiTheme="majorHAnsi"/>
          <w:sz w:val="24"/>
          <w:szCs w:val="24"/>
        </w:rPr>
        <w:lastRenderedPageBreak/>
        <w:t xml:space="preserve">The key themes and </w:t>
      </w:r>
      <w:r w:rsidR="004401DF" w:rsidRPr="00C47D3C">
        <w:rPr>
          <w:rFonts w:asciiTheme="majorHAnsi" w:hAnsiTheme="majorHAnsi"/>
          <w:sz w:val="24"/>
          <w:szCs w:val="24"/>
        </w:rPr>
        <w:t xml:space="preserve">results from this </w:t>
      </w:r>
      <w:r w:rsidRPr="00C47D3C">
        <w:rPr>
          <w:rFonts w:asciiTheme="majorHAnsi" w:hAnsiTheme="majorHAnsi"/>
          <w:sz w:val="24"/>
          <w:szCs w:val="24"/>
        </w:rPr>
        <w:t>session included:</w:t>
      </w:r>
    </w:p>
    <w:p w:rsidR="008A784C" w:rsidRPr="00C47D3C" w:rsidRDefault="00F07008" w:rsidP="008A784C">
      <w:pPr>
        <w:pStyle w:val="ListParagraph"/>
        <w:numPr>
          <w:ilvl w:val="0"/>
          <w:numId w:val="21"/>
        </w:numPr>
        <w:jc w:val="both"/>
        <w:rPr>
          <w:rFonts w:asciiTheme="majorHAnsi" w:hAnsiTheme="majorHAnsi"/>
          <w:sz w:val="24"/>
          <w:szCs w:val="24"/>
        </w:rPr>
      </w:pPr>
      <w:r w:rsidRPr="00C47D3C">
        <w:rPr>
          <w:rFonts w:asciiTheme="majorHAnsi" w:hAnsiTheme="majorHAnsi"/>
          <w:i/>
          <w:sz w:val="24"/>
          <w:szCs w:val="24"/>
          <w:lang w:val="en-CA"/>
        </w:rPr>
        <w:t>Energy vision and priorities</w:t>
      </w:r>
      <w:r w:rsidR="00F955F1">
        <w:rPr>
          <w:rFonts w:asciiTheme="majorHAnsi" w:hAnsiTheme="majorHAnsi"/>
          <w:sz w:val="24"/>
          <w:szCs w:val="24"/>
          <w:lang w:val="en-CA"/>
        </w:rPr>
        <w:t xml:space="preserve"> – P</w:t>
      </w:r>
      <w:r w:rsidRPr="00C47D3C">
        <w:rPr>
          <w:rFonts w:asciiTheme="majorHAnsi" w:hAnsiTheme="majorHAnsi"/>
          <w:sz w:val="24"/>
          <w:szCs w:val="24"/>
          <w:lang w:val="en-CA"/>
        </w:rPr>
        <w:t xml:space="preserve">articipants noted that industry </w:t>
      </w:r>
      <w:r w:rsidR="00F955F1">
        <w:rPr>
          <w:rFonts w:asciiTheme="majorHAnsi" w:hAnsiTheme="majorHAnsi"/>
          <w:sz w:val="24"/>
          <w:szCs w:val="24"/>
          <w:lang w:val="en-CA"/>
        </w:rPr>
        <w:t>produces</w:t>
      </w:r>
      <w:r w:rsidRPr="00C47D3C">
        <w:rPr>
          <w:rFonts w:asciiTheme="majorHAnsi" w:hAnsiTheme="majorHAnsi"/>
          <w:sz w:val="24"/>
          <w:szCs w:val="24"/>
          <w:lang w:val="en-CA"/>
        </w:rPr>
        <w:t xml:space="preserve"> the majority of the NWT’S GHG emissions and should have more incentive to reduce their emissions</w:t>
      </w:r>
      <w:r w:rsidR="00BD2D7A">
        <w:rPr>
          <w:rFonts w:asciiTheme="majorHAnsi" w:hAnsiTheme="majorHAnsi"/>
          <w:sz w:val="24"/>
          <w:szCs w:val="24"/>
          <w:lang w:val="en-CA"/>
        </w:rPr>
        <w:t xml:space="preserve"> through the use of renewables</w:t>
      </w:r>
      <w:r w:rsidRPr="00C47D3C">
        <w:rPr>
          <w:rFonts w:asciiTheme="majorHAnsi" w:hAnsiTheme="majorHAnsi"/>
          <w:sz w:val="24"/>
          <w:szCs w:val="24"/>
          <w:lang w:val="en-CA"/>
        </w:rPr>
        <w:t xml:space="preserve">. Other </w:t>
      </w:r>
      <w:r w:rsidR="00BD2D7A">
        <w:rPr>
          <w:rFonts w:asciiTheme="majorHAnsi" w:hAnsiTheme="majorHAnsi"/>
          <w:sz w:val="24"/>
          <w:szCs w:val="24"/>
          <w:lang w:val="en-CA"/>
        </w:rPr>
        <w:t xml:space="preserve">vision </w:t>
      </w:r>
      <w:r w:rsidRPr="00C47D3C">
        <w:rPr>
          <w:rFonts w:asciiTheme="majorHAnsi" w:hAnsiTheme="majorHAnsi"/>
          <w:sz w:val="24"/>
          <w:szCs w:val="24"/>
          <w:lang w:val="en-CA"/>
        </w:rPr>
        <w:t>ideas put forth included making it a priority to reduce the amount of fossil fuel used for heating and to set a target for reducing dies</w:t>
      </w:r>
      <w:r w:rsidR="00F955F1">
        <w:rPr>
          <w:rFonts w:asciiTheme="majorHAnsi" w:hAnsiTheme="majorHAnsi"/>
          <w:sz w:val="24"/>
          <w:szCs w:val="24"/>
          <w:lang w:val="en-CA"/>
        </w:rPr>
        <w:t>el use in thermal communities by</w:t>
      </w:r>
      <w:r w:rsidRPr="00C47D3C">
        <w:rPr>
          <w:rFonts w:asciiTheme="majorHAnsi" w:hAnsiTheme="majorHAnsi"/>
          <w:sz w:val="24"/>
          <w:szCs w:val="24"/>
          <w:lang w:val="en-CA"/>
        </w:rPr>
        <w:t xml:space="preserve"> 50%</w:t>
      </w:r>
      <w:r w:rsidR="00F955F1">
        <w:rPr>
          <w:rFonts w:asciiTheme="majorHAnsi" w:hAnsiTheme="majorHAnsi"/>
          <w:sz w:val="24"/>
          <w:szCs w:val="24"/>
          <w:lang w:val="en-CA"/>
        </w:rPr>
        <w:t>.</w:t>
      </w:r>
      <w:r w:rsidRPr="00C47D3C">
        <w:rPr>
          <w:rFonts w:asciiTheme="majorHAnsi" w:hAnsiTheme="majorHAnsi"/>
          <w:sz w:val="24"/>
          <w:szCs w:val="24"/>
          <w:lang w:val="en-CA"/>
        </w:rPr>
        <w:t xml:space="preserve">  </w:t>
      </w:r>
    </w:p>
    <w:p w:rsidR="008A784C" w:rsidRPr="00C47D3C" w:rsidRDefault="008A784C" w:rsidP="008A784C">
      <w:pPr>
        <w:pStyle w:val="ListParagraph"/>
        <w:jc w:val="both"/>
        <w:rPr>
          <w:rFonts w:asciiTheme="majorHAnsi" w:hAnsiTheme="majorHAnsi"/>
          <w:sz w:val="24"/>
          <w:szCs w:val="24"/>
        </w:rPr>
      </w:pPr>
    </w:p>
    <w:p w:rsidR="008A784C" w:rsidRPr="00C47D3C" w:rsidRDefault="008A784C" w:rsidP="008A784C">
      <w:pPr>
        <w:pStyle w:val="ListParagraph"/>
        <w:numPr>
          <w:ilvl w:val="0"/>
          <w:numId w:val="21"/>
        </w:numPr>
        <w:jc w:val="both"/>
        <w:rPr>
          <w:rFonts w:asciiTheme="majorHAnsi" w:hAnsiTheme="majorHAnsi"/>
          <w:sz w:val="24"/>
          <w:szCs w:val="24"/>
        </w:rPr>
      </w:pPr>
      <w:r w:rsidRPr="00C47D3C">
        <w:rPr>
          <w:rFonts w:asciiTheme="majorHAnsi" w:hAnsiTheme="majorHAnsi"/>
          <w:i/>
          <w:sz w:val="24"/>
          <w:szCs w:val="24"/>
        </w:rPr>
        <w:t xml:space="preserve">Technology – </w:t>
      </w:r>
      <w:r w:rsidR="00F955F1">
        <w:rPr>
          <w:rFonts w:asciiTheme="majorHAnsi" w:hAnsiTheme="majorHAnsi"/>
          <w:sz w:val="24"/>
          <w:szCs w:val="24"/>
        </w:rPr>
        <w:t>M</w:t>
      </w:r>
      <w:r w:rsidRPr="00C47D3C">
        <w:rPr>
          <w:rFonts w:asciiTheme="majorHAnsi" w:hAnsiTheme="majorHAnsi"/>
          <w:sz w:val="24"/>
          <w:szCs w:val="24"/>
        </w:rPr>
        <w:t>any of the participants felt that clean technology and solar</w:t>
      </w:r>
      <w:r w:rsidR="001D01E7">
        <w:rPr>
          <w:rFonts w:asciiTheme="majorHAnsi" w:hAnsiTheme="majorHAnsi"/>
          <w:sz w:val="24"/>
          <w:szCs w:val="24"/>
        </w:rPr>
        <w:t xml:space="preserve"> energy are good options</w:t>
      </w:r>
      <w:r w:rsidRPr="00C47D3C">
        <w:rPr>
          <w:rFonts w:asciiTheme="majorHAnsi" w:hAnsiTheme="majorHAnsi"/>
          <w:sz w:val="24"/>
          <w:szCs w:val="24"/>
        </w:rPr>
        <w:t xml:space="preserve"> for the NWT. New technologies may be</w:t>
      </w:r>
      <w:r w:rsidR="00BD2D7A">
        <w:rPr>
          <w:rFonts w:asciiTheme="majorHAnsi" w:hAnsiTheme="majorHAnsi"/>
          <w:sz w:val="24"/>
          <w:szCs w:val="24"/>
        </w:rPr>
        <w:t>come</w:t>
      </w:r>
      <w:r w:rsidRPr="00C47D3C">
        <w:rPr>
          <w:rFonts w:asciiTheme="majorHAnsi" w:hAnsiTheme="majorHAnsi"/>
          <w:sz w:val="24"/>
          <w:szCs w:val="24"/>
        </w:rPr>
        <w:t xml:space="preserve"> an alternative as fossil fuels </w:t>
      </w:r>
      <w:r w:rsidR="001D01E7">
        <w:rPr>
          <w:rFonts w:asciiTheme="majorHAnsi" w:hAnsiTheme="majorHAnsi"/>
          <w:sz w:val="24"/>
          <w:szCs w:val="24"/>
        </w:rPr>
        <w:t>become</w:t>
      </w:r>
      <w:r w:rsidRPr="00C47D3C">
        <w:rPr>
          <w:rFonts w:asciiTheme="majorHAnsi" w:hAnsiTheme="majorHAnsi"/>
          <w:sz w:val="24"/>
          <w:szCs w:val="24"/>
        </w:rPr>
        <w:t xml:space="preserve"> more expensive. It was felt that </w:t>
      </w:r>
      <w:r w:rsidR="00BD2D7A">
        <w:rPr>
          <w:rFonts w:asciiTheme="majorHAnsi" w:hAnsiTheme="majorHAnsi"/>
          <w:sz w:val="24"/>
          <w:szCs w:val="24"/>
        </w:rPr>
        <w:t>the NWT needs</w:t>
      </w:r>
      <w:r w:rsidRPr="00C47D3C">
        <w:rPr>
          <w:rFonts w:asciiTheme="majorHAnsi" w:hAnsiTheme="majorHAnsi"/>
          <w:sz w:val="24"/>
          <w:szCs w:val="24"/>
        </w:rPr>
        <w:t xml:space="preserve"> to look outside of the NWT for new solutions to energy issues.</w:t>
      </w:r>
    </w:p>
    <w:p w:rsidR="00F07008" w:rsidRPr="00C47D3C" w:rsidRDefault="00F07008" w:rsidP="00F07008">
      <w:pPr>
        <w:pStyle w:val="ListParagraph"/>
        <w:jc w:val="both"/>
        <w:rPr>
          <w:rFonts w:asciiTheme="majorHAnsi" w:hAnsiTheme="majorHAnsi"/>
          <w:sz w:val="24"/>
          <w:szCs w:val="24"/>
          <w:lang w:val="en-CA"/>
        </w:rPr>
      </w:pPr>
    </w:p>
    <w:p w:rsidR="00F07008" w:rsidRPr="00C47D3C" w:rsidRDefault="00F07008" w:rsidP="002572F0">
      <w:pPr>
        <w:pStyle w:val="ListParagraph"/>
        <w:numPr>
          <w:ilvl w:val="0"/>
          <w:numId w:val="21"/>
        </w:numPr>
        <w:jc w:val="both"/>
        <w:rPr>
          <w:rFonts w:asciiTheme="majorHAnsi" w:hAnsiTheme="majorHAnsi"/>
          <w:sz w:val="24"/>
          <w:szCs w:val="24"/>
          <w:lang w:val="en-CA"/>
        </w:rPr>
      </w:pPr>
      <w:r w:rsidRPr="00C47D3C">
        <w:rPr>
          <w:rFonts w:asciiTheme="majorHAnsi" w:hAnsiTheme="majorHAnsi"/>
          <w:i/>
          <w:sz w:val="24"/>
          <w:szCs w:val="24"/>
          <w:lang w:val="en-CA"/>
        </w:rPr>
        <w:t>Hydroelectricity and Taltson</w:t>
      </w:r>
      <w:r w:rsidRPr="00C47D3C">
        <w:rPr>
          <w:rFonts w:asciiTheme="majorHAnsi" w:hAnsiTheme="majorHAnsi"/>
          <w:sz w:val="24"/>
          <w:szCs w:val="24"/>
          <w:lang w:val="en-CA"/>
        </w:rPr>
        <w:t xml:space="preserve"> – </w:t>
      </w:r>
      <w:r w:rsidR="00AC5413" w:rsidRPr="00C47D3C">
        <w:rPr>
          <w:rFonts w:asciiTheme="majorHAnsi" w:hAnsiTheme="majorHAnsi"/>
          <w:sz w:val="24"/>
          <w:szCs w:val="24"/>
          <w:lang w:val="en-CA"/>
        </w:rPr>
        <w:t xml:space="preserve">Concerns were expressed regarding the negative environmental impacts of hydro projects and many participants were not supportive </w:t>
      </w:r>
      <w:r w:rsidR="008A784C" w:rsidRPr="00C47D3C">
        <w:rPr>
          <w:rFonts w:asciiTheme="majorHAnsi" w:hAnsiTheme="majorHAnsi"/>
          <w:sz w:val="24"/>
          <w:szCs w:val="24"/>
          <w:lang w:val="en-CA"/>
        </w:rPr>
        <w:t>of pursuing large h</w:t>
      </w:r>
      <w:r w:rsidRPr="00C47D3C">
        <w:rPr>
          <w:rFonts w:asciiTheme="majorHAnsi" w:hAnsiTheme="majorHAnsi"/>
          <w:sz w:val="24"/>
          <w:szCs w:val="24"/>
          <w:lang w:val="en-CA"/>
        </w:rPr>
        <w:t xml:space="preserve">ydroelectricity </w:t>
      </w:r>
      <w:r w:rsidR="008A784C" w:rsidRPr="00C47D3C">
        <w:rPr>
          <w:rFonts w:asciiTheme="majorHAnsi" w:hAnsiTheme="majorHAnsi"/>
          <w:sz w:val="24"/>
          <w:szCs w:val="24"/>
          <w:lang w:val="en-CA"/>
        </w:rPr>
        <w:t xml:space="preserve">projects.  The participants expressed concerns about the high capital costs and noted that the NWT has a </w:t>
      </w:r>
      <w:r w:rsidRPr="00C47D3C">
        <w:rPr>
          <w:rFonts w:asciiTheme="majorHAnsi" w:hAnsiTheme="majorHAnsi"/>
          <w:sz w:val="24"/>
          <w:szCs w:val="24"/>
          <w:lang w:val="en-CA"/>
        </w:rPr>
        <w:t>history of failed projects.</w:t>
      </w:r>
      <w:r w:rsidR="008A784C" w:rsidRPr="00C47D3C">
        <w:rPr>
          <w:rFonts w:asciiTheme="majorHAnsi" w:hAnsiTheme="majorHAnsi"/>
          <w:sz w:val="24"/>
          <w:szCs w:val="24"/>
          <w:lang w:val="en-CA"/>
        </w:rPr>
        <w:t xml:space="preserve">  Concerns were also expressed about the impact of transmission l</w:t>
      </w:r>
      <w:r w:rsidR="00AC5413" w:rsidRPr="00C47D3C">
        <w:rPr>
          <w:rFonts w:asciiTheme="majorHAnsi" w:hAnsiTheme="majorHAnsi"/>
          <w:sz w:val="24"/>
          <w:szCs w:val="24"/>
          <w:lang w:val="en-CA"/>
        </w:rPr>
        <w:t>ines on the movement of caribou and the impacts of hydro development on muskrat, beaver and fish.</w:t>
      </w:r>
      <w:r w:rsidR="00D37FF9" w:rsidRPr="00D37FF9">
        <w:rPr>
          <w:rFonts w:asciiTheme="majorHAnsi" w:hAnsiTheme="majorHAnsi"/>
          <w:sz w:val="24"/>
          <w:szCs w:val="24"/>
        </w:rPr>
        <w:t xml:space="preserve"> </w:t>
      </w:r>
      <w:r w:rsidR="00D37FF9" w:rsidRPr="00C47D3C">
        <w:rPr>
          <w:rFonts w:asciiTheme="majorHAnsi" w:hAnsiTheme="majorHAnsi"/>
          <w:sz w:val="24"/>
          <w:szCs w:val="24"/>
        </w:rPr>
        <w:t xml:space="preserve">Participants raised examples where lands are being </w:t>
      </w:r>
      <w:r w:rsidR="00D37FF9">
        <w:rPr>
          <w:rFonts w:asciiTheme="majorHAnsi" w:hAnsiTheme="majorHAnsi"/>
          <w:sz w:val="24"/>
          <w:szCs w:val="24"/>
        </w:rPr>
        <w:t>impacted</w:t>
      </w:r>
      <w:r w:rsidR="00D37FF9" w:rsidRPr="00C47D3C">
        <w:rPr>
          <w:rFonts w:asciiTheme="majorHAnsi" w:hAnsiTheme="majorHAnsi"/>
          <w:sz w:val="24"/>
          <w:szCs w:val="24"/>
        </w:rPr>
        <w:t xml:space="preserve"> by hydro projects (i.e.</w:t>
      </w:r>
      <w:r w:rsidR="00D37FF9">
        <w:rPr>
          <w:rFonts w:asciiTheme="majorHAnsi" w:hAnsiTheme="majorHAnsi"/>
          <w:sz w:val="24"/>
          <w:szCs w:val="24"/>
        </w:rPr>
        <w:t>,</w:t>
      </w:r>
      <w:r w:rsidR="00D37FF9" w:rsidRPr="00C47D3C">
        <w:rPr>
          <w:rFonts w:asciiTheme="majorHAnsi" w:hAnsiTheme="majorHAnsi"/>
          <w:sz w:val="24"/>
          <w:szCs w:val="24"/>
        </w:rPr>
        <w:t xml:space="preserve"> Site C or Muskrat Falls)</w:t>
      </w:r>
      <w:r w:rsidR="00BD2D7A">
        <w:rPr>
          <w:rFonts w:asciiTheme="majorHAnsi" w:hAnsiTheme="majorHAnsi"/>
          <w:sz w:val="24"/>
          <w:szCs w:val="24"/>
        </w:rPr>
        <w:t xml:space="preserve"> and also provided examples of local impacts being felt due projects such as Taltson and the Bennett Dam</w:t>
      </w:r>
      <w:r w:rsidR="00D37FF9" w:rsidRPr="00C47D3C">
        <w:rPr>
          <w:rFonts w:asciiTheme="majorHAnsi" w:hAnsiTheme="majorHAnsi"/>
          <w:sz w:val="24"/>
          <w:szCs w:val="24"/>
        </w:rPr>
        <w:t>.</w:t>
      </w:r>
    </w:p>
    <w:p w:rsidR="008A784C" w:rsidRPr="00C47D3C" w:rsidRDefault="008A784C" w:rsidP="002572F0">
      <w:pPr>
        <w:pStyle w:val="ListParagraph"/>
        <w:jc w:val="both"/>
        <w:rPr>
          <w:rFonts w:asciiTheme="majorHAnsi" w:hAnsiTheme="majorHAnsi"/>
        </w:rPr>
      </w:pPr>
    </w:p>
    <w:p w:rsidR="00553A2C" w:rsidRDefault="001D01E7" w:rsidP="002572F0">
      <w:pPr>
        <w:pStyle w:val="ListParagraph"/>
        <w:numPr>
          <w:ilvl w:val="0"/>
          <w:numId w:val="21"/>
        </w:numPr>
        <w:spacing w:after="0"/>
        <w:jc w:val="both"/>
        <w:rPr>
          <w:rFonts w:asciiTheme="majorHAnsi" w:hAnsiTheme="majorHAnsi"/>
          <w:sz w:val="24"/>
          <w:szCs w:val="24"/>
        </w:rPr>
      </w:pPr>
      <w:r>
        <w:rPr>
          <w:rFonts w:asciiTheme="majorHAnsi" w:hAnsiTheme="majorHAnsi"/>
          <w:i/>
          <w:sz w:val="24"/>
          <w:szCs w:val="24"/>
        </w:rPr>
        <w:t>Environmental s</w:t>
      </w:r>
      <w:r w:rsidR="008A784C" w:rsidRPr="00C47D3C">
        <w:rPr>
          <w:rFonts w:asciiTheme="majorHAnsi" w:hAnsiTheme="majorHAnsi"/>
          <w:i/>
          <w:sz w:val="24"/>
          <w:szCs w:val="24"/>
        </w:rPr>
        <w:t>tewardship</w:t>
      </w:r>
      <w:r w:rsidR="008A784C" w:rsidRPr="00C47D3C">
        <w:rPr>
          <w:rFonts w:asciiTheme="majorHAnsi" w:hAnsiTheme="majorHAnsi"/>
          <w:sz w:val="24"/>
          <w:szCs w:val="24"/>
        </w:rPr>
        <w:t xml:space="preserve"> </w:t>
      </w:r>
      <w:r>
        <w:rPr>
          <w:rFonts w:asciiTheme="majorHAnsi" w:hAnsiTheme="majorHAnsi"/>
          <w:sz w:val="24"/>
          <w:szCs w:val="24"/>
        </w:rPr>
        <w:t>–</w:t>
      </w:r>
      <w:r w:rsidR="008A784C" w:rsidRPr="00C47D3C">
        <w:rPr>
          <w:rFonts w:asciiTheme="majorHAnsi" w:hAnsiTheme="majorHAnsi"/>
          <w:sz w:val="24"/>
          <w:szCs w:val="24"/>
        </w:rPr>
        <w:t>Canada and the NWT have a commitment to the Paris A</w:t>
      </w:r>
      <w:r w:rsidR="00F519F8" w:rsidRPr="00C47D3C">
        <w:rPr>
          <w:rFonts w:asciiTheme="majorHAnsi" w:hAnsiTheme="majorHAnsi"/>
          <w:sz w:val="24"/>
          <w:szCs w:val="24"/>
        </w:rPr>
        <w:t>greement</w:t>
      </w:r>
      <w:r w:rsidR="008A784C" w:rsidRPr="00C47D3C">
        <w:rPr>
          <w:rFonts w:asciiTheme="majorHAnsi" w:hAnsiTheme="majorHAnsi"/>
          <w:sz w:val="24"/>
          <w:szCs w:val="24"/>
        </w:rPr>
        <w:t xml:space="preserve"> where Indigenous Nations are involved in projects at every stage</w:t>
      </w:r>
      <w:r>
        <w:rPr>
          <w:rFonts w:asciiTheme="majorHAnsi" w:hAnsiTheme="majorHAnsi"/>
          <w:sz w:val="24"/>
          <w:szCs w:val="24"/>
        </w:rPr>
        <w:t xml:space="preserve">, and the </w:t>
      </w:r>
      <w:r w:rsidR="008A784C" w:rsidRPr="00C47D3C">
        <w:rPr>
          <w:rFonts w:asciiTheme="majorHAnsi" w:hAnsiTheme="majorHAnsi"/>
          <w:sz w:val="24"/>
          <w:szCs w:val="24"/>
        </w:rPr>
        <w:t xml:space="preserve">NWT could be leaders in moving this agenda forward. The GNWT must recognize that it is our responsibility to preserve the land, water and air for all that are supported by these resources. </w:t>
      </w:r>
    </w:p>
    <w:p w:rsidR="00553A2C" w:rsidRPr="00553A2C" w:rsidRDefault="00553A2C" w:rsidP="002572F0">
      <w:pPr>
        <w:spacing w:after="0"/>
        <w:jc w:val="both"/>
        <w:rPr>
          <w:rFonts w:asciiTheme="majorHAnsi" w:hAnsiTheme="majorHAnsi"/>
          <w:sz w:val="24"/>
          <w:szCs w:val="24"/>
        </w:rPr>
      </w:pPr>
    </w:p>
    <w:p w:rsidR="00375DC5" w:rsidRPr="00C47D3C" w:rsidRDefault="00EE46D2" w:rsidP="002572F0">
      <w:pPr>
        <w:pStyle w:val="ListParagraph"/>
        <w:numPr>
          <w:ilvl w:val="0"/>
          <w:numId w:val="21"/>
        </w:numPr>
        <w:spacing w:after="0"/>
        <w:jc w:val="both"/>
        <w:rPr>
          <w:rFonts w:asciiTheme="majorHAnsi" w:hAnsiTheme="majorHAnsi"/>
          <w:sz w:val="24"/>
          <w:szCs w:val="24"/>
        </w:rPr>
      </w:pPr>
      <w:r w:rsidRPr="00C47D3C">
        <w:rPr>
          <w:rFonts w:asciiTheme="majorHAnsi" w:hAnsiTheme="majorHAnsi"/>
          <w:i/>
          <w:sz w:val="24"/>
          <w:szCs w:val="24"/>
        </w:rPr>
        <w:t xml:space="preserve">Partnerships </w:t>
      </w:r>
      <w:r w:rsidR="00375DC5" w:rsidRPr="00C47D3C">
        <w:rPr>
          <w:rFonts w:asciiTheme="majorHAnsi" w:hAnsiTheme="majorHAnsi"/>
          <w:i/>
          <w:sz w:val="24"/>
          <w:szCs w:val="24"/>
        </w:rPr>
        <w:t>-</w:t>
      </w:r>
      <w:r w:rsidRPr="00C47D3C">
        <w:rPr>
          <w:rFonts w:asciiTheme="majorHAnsi" w:hAnsiTheme="majorHAnsi"/>
          <w:i/>
          <w:sz w:val="24"/>
          <w:szCs w:val="24"/>
        </w:rPr>
        <w:t xml:space="preserve"> </w:t>
      </w:r>
      <w:r w:rsidR="00E74D28">
        <w:rPr>
          <w:rFonts w:asciiTheme="majorHAnsi" w:hAnsiTheme="majorHAnsi"/>
          <w:sz w:val="24"/>
          <w:szCs w:val="24"/>
        </w:rPr>
        <w:t>A</w:t>
      </w:r>
      <w:r w:rsidRPr="00C47D3C">
        <w:rPr>
          <w:rFonts w:asciiTheme="majorHAnsi" w:hAnsiTheme="majorHAnsi"/>
          <w:sz w:val="24"/>
          <w:szCs w:val="24"/>
        </w:rPr>
        <w:t xml:space="preserve"> number of participants stated that</w:t>
      </w:r>
      <w:r w:rsidR="00375DC5" w:rsidRPr="00C47D3C">
        <w:rPr>
          <w:rFonts w:asciiTheme="majorHAnsi" w:hAnsiTheme="majorHAnsi"/>
          <w:sz w:val="24"/>
          <w:szCs w:val="24"/>
        </w:rPr>
        <w:t xml:space="preserve"> the GNWT needs to </w:t>
      </w:r>
      <w:r w:rsidR="00DE1D79">
        <w:rPr>
          <w:rFonts w:asciiTheme="majorHAnsi" w:hAnsiTheme="majorHAnsi"/>
          <w:sz w:val="24"/>
          <w:szCs w:val="24"/>
        </w:rPr>
        <w:t>collec</w:t>
      </w:r>
      <w:r w:rsidR="005C6E4D" w:rsidRPr="00C47D3C">
        <w:rPr>
          <w:rFonts w:asciiTheme="majorHAnsi" w:hAnsiTheme="majorHAnsi"/>
          <w:sz w:val="24"/>
          <w:szCs w:val="24"/>
        </w:rPr>
        <w:t xml:space="preserve">t input and </w:t>
      </w:r>
      <w:r w:rsidR="00375DC5" w:rsidRPr="00C47D3C">
        <w:rPr>
          <w:rFonts w:asciiTheme="majorHAnsi" w:hAnsiTheme="majorHAnsi"/>
          <w:sz w:val="24"/>
          <w:szCs w:val="24"/>
        </w:rPr>
        <w:t xml:space="preserve">work together with communities, Aboriginal </w:t>
      </w:r>
      <w:r w:rsidR="00DE1D79">
        <w:rPr>
          <w:rFonts w:asciiTheme="majorHAnsi" w:hAnsiTheme="majorHAnsi"/>
          <w:sz w:val="24"/>
          <w:szCs w:val="24"/>
        </w:rPr>
        <w:t>g</w:t>
      </w:r>
      <w:r w:rsidR="008751B8">
        <w:rPr>
          <w:rFonts w:asciiTheme="majorHAnsi" w:hAnsiTheme="majorHAnsi"/>
          <w:sz w:val="24"/>
          <w:szCs w:val="24"/>
        </w:rPr>
        <w:t xml:space="preserve">overnments and organizations, </w:t>
      </w:r>
      <w:r w:rsidR="00375DC5" w:rsidRPr="00C47D3C">
        <w:rPr>
          <w:rFonts w:asciiTheme="majorHAnsi" w:hAnsiTheme="majorHAnsi"/>
          <w:sz w:val="24"/>
          <w:szCs w:val="24"/>
        </w:rPr>
        <w:t>and all residents in developing energy projects.   Taltson and Snare were developed in the past without any consultation or</w:t>
      </w:r>
      <w:r w:rsidR="00DE1D79">
        <w:rPr>
          <w:rFonts w:asciiTheme="majorHAnsi" w:hAnsiTheme="majorHAnsi"/>
          <w:sz w:val="24"/>
          <w:szCs w:val="24"/>
        </w:rPr>
        <w:t xml:space="preserve"> the</w:t>
      </w:r>
      <w:r w:rsidR="00375DC5" w:rsidRPr="00C47D3C">
        <w:rPr>
          <w:rFonts w:asciiTheme="majorHAnsi" w:hAnsiTheme="majorHAnsi"/>
          <w:sz w:val="24"/>
          <w:szCs w:val="24"/>
        </w:rPr>
        <w:t xml:space="preserve"> involvement </w:t>
      </w:r>
      <w:r w:rsidR="00DE1D79">
        <w:rPr>
          <w:rFonts w:asciiTheme="majorHAnsi" w:hAnsiTheme="majorHAnsi"/>
          <w:sz w:val="24"/>
          <w:szCs w:val="24"/>
        </w:rPr>
        <w:t xml:space="preserve">of Aboriginal governments </w:t>
      </w:r>
      <w:r w:rsidR="00375DC5" w:rsidRPr="00C47D3C">
        <w:rPr>
          <w:rFonts w:asciiTheme="majorHAnsi" w:hAnsiTheme="majorHAnsi"/>
          <w:sz w:val="24"/>
          <w:szCs w:val="24"/>
        </w:rPr>
        <w:t xml:space="preserve">and </w:t>
      </w:r>
      <w:r w:rsidR="005C6E4D" w:rsidRPr="00C47D3C">
        <w:rPr>
          <w:rFonts w:asciiTheme="majorHAnsi" w:hAnsiTheme="majorHAnsi"/>
          <w:sz w:val="24"/>
          <w:szCs w:val="24"/>
        </w:rPr>
        <w:t>all levels of government</w:t>
      </w:r>
      <w:r w:rsidR="00375DC5" w:rsidRPr="00C47D3C">
        <w:rPr>
          <w:rFonts w:asciiTheme="majorHAnsi" w:hAnsiTheme="majorHAnsi"/>
          <w:sz w:val="24"/>
          <w:szCs w:val="24"/>
        </w:rPr>
        <w:t xml:space="preserve"> need to work in partnership when developing energy projects.  By working together it will help reconcile some of the mistakes that were made in the past and will provide opportunities for </w:t>
      </w:r>
      <w:r w:rsidR="00DE1D79">
        <w:rPr>
          <w:rFonts w:asciiTheme="majorHAnsi" w:hAnsiTheme="majorHAnsi"/>
          <w:sz w:val="24"/>
          <w:szCs w:val="24"/>
        </w:rPr>
        <w:t>A</w:t>
      </w:r>
      <w:r w:rsidR="00375DC5" w:rsidRPr="00C47D3C">
        <w:rPr>
          <w:rFonts w:asciiTheme="majorHAnsi" w:hAnsiTheme="majorHAnsi"/>
          <w:sz w:val="24"/>
          <w:szCs w:val="24"/>
        </w:rPr>
        <w:t xml:space="preserve">boriginal </w:t>
      </w:r>
      <w:r w:rsidR="00DE1D79">
        <w:rPr>
          <w:rFonts w:asciiTheme="majorHAnsi" w:hAnsiTheme="majorHAnsi"/>
          <w:sz w:val="24"/>
          <w:szCs w:val="24"/>
        </w:rPr>
        <w:t>g</w:t>
      </w:r>
      <w:r w:rsidR="00375DC5" w:rsidRPr="00C47D3C">
        <w:rPr>
          <w:rFonts w:asciiTheme="majorHAnsi" w:hAnsiTheme="majorHAnsi"/>
          <w:sz w:val="24"/>
          <w:szCs w:val="24"/>
        </w:rPr>
        <w:t xml:space="preserve">overnments to work with the territorial government to access federal money for energy projects. </w:t>
      </w:r>
    </w:p>
    <w:p w:rsidR="00375DC5" w:rsidRPr="00C47D3C" w:rsidRDefault="00375DC5" w:rsidP="00375DC5">
      <w:pPr>
        <w:pStyle w:val="ListParagraph"/>
        <w:jc w:val="both"/>
        <w:rPr>
          <w:rFonts w:asciiTheme="majorHAnsi" w:hAnsiTheme="majorHAnsi"/>
          <w:sz w:val="24"/>
          <w:szCs w:val="24"/>
        </w:rPr>
      </w:pPr>
    </w:p>
    <w:p w:rsidR="005C6E4D" w:rsidRPr="00C47D3C" w:rsidRDefault="008A784C" w:rsidP="00EE46D2">
      <w:pPr>
        <w:pStyle w:val="ListParagraph"/>
        <w:numPr>
          <w:ilvl w:val="0"/>
          <w:numId w:val="21"/>
        </w:numPr>
        <w:jc w:val="both"/>
        <w:rPr>
          <w:rFonts w:asciiTheme="majorHAnsi" w:hAnsiTheme="majorHAnsi"/>
          <w:sz w:val="24"/>
          <w:szCs w:val="24"/>
        </w:rPr>
      </w:pPr>
      <w:r w:rsidRPr="00C47D3C">
        <w:rPr>
          <w:rFonts w:asciiTheme="majorHAnsi" w:hAnsiTheme="majorHAnsi"/>
          <w:i/>
          <w:sz w:val="24"/>
          <w:szCs w:val="24"/>
        </w:rPr>
        <w:lastRenderedPageBreak/>
        <w:t>Targets</w:t>
      </w:r>
      <w:r w:rsidR="00EE46D2" w:rsidRPr="00C47D3C">
        <w:rPr>
          <w:rFonts w:asciiTheme="majorHAnsi" w:hAnsiTheme="majorHAnsi"/>
          <w:sz w:val="24"/>
          <w:szCs w:val="24"/>
        </w:rPr>
        <w:t xml:space="preserve"> </w:t>
      </w:r>
      <w:r w:rsidR="005C6E4D" w:rsidRPr="00C47D3C">
        <w:rPr>
          <w:rFonts w:asciiTheme="majorHAnsi" w:hAnsiTheme="majorHAnsi"/>
          <w:sz w:val="24"/>
          <w:szCs w:val="24"/>
        </w:rPr>
        <w:t>-</w:t>
      </w:r>
      <w:r w:rsidR="00EE46D2" w:rsidRPr="00C47D3C">
        <w:rPr>
          <w:rFonts w:asciiTheme="majorHAnsi" w:hAnsiTheme="majorHAnsi"/>
          <w:sz w:val="24"/>
          <w:szCs w:val="24"/>
        </w:rPr>
        <w:t xml:space="preserve"> </w:t>
      </w:r>
      <w:r w:rsidR="005C6E4D" w:rsidRPr="00C47D3C">
        <w:rPr>
          <w:rFonts w:asciiTheme="majorHAnsi" w:hAnsiTheme="majorHAnsi"/>
          <w:sz w:val="24"/>
          <w:szCs w:val="24"/>
        </w:rPr>
        <w:t xml:space="preserve">Targets </w:t>
      </w:r>
      <w:r w:rsidR="003E4A68" w:rsidRPr="00C47D3C">
        <w:rPr>
          <w:rFonts w:asciiTheme="majorHAnsi" w:hAnsiTheme="majorHAnsi"/>
          <w:sz w:val="24"/>
          <w:szCs w:val="24"/>
        </w:rPr>
        <w:t>can</w:t>
      </w:r>
      <w:r w:rsidR="001D01E7">
        <w:rPr>
          <w:rFonts w:asciiTheme="majorHAnsi" w:hAnsiTheme="majorHAnsi"/>
          <w:sz w:val="24"/>
          <w:szCs w:val="24"/>
        </w:rPr>
        <w:t xml:space="preserve"> be</w:t>
      </w:r>
      <w:r w:rsidR="003E4A68" w:rsidRPr="00C47D3C">
        <w:rPr>
          <w:rFonts w:asciiTheme="majorHAnsi" w:hAnsiTheme="majorHAnsi"/>
          <w:sz w:val="24"/>
          <w:szCs w:val="24"/>
        </w:rPr>
        <w:t xml:space="preserve"> beneficial in that they set a cap that all sectors have to comply with and work towards.  Industry sectors will have to be included in developing and setting targets</w:t>
      </w:r>
      <w:r w:rsidR="00F519F8" w:rsidRPr="00C47D3C">
        <w:rPr>
          <w:rFonts w:asciiTheme="majorHAnsi" w:hAnsiTheme="majorHAnsi"/>
          <w:sz w:val="24"/>
          <w:szCs w:val="24"/>
        </w:rPr>
        <w:t>.</w:t>
      </w:r>
    </w:p>
    <w:p w:rsidR="00EE46D2" w:rsidRPr="00C47D3C" w:rsidRDefault="00EE46D2" w:rsidP="00EE46D2">
      <w:pPr>
        <w:pStyle w:val="ListParagraph"/>
        <w:jc w:val="both"/>
        <w:rPr>
          <w:rFonts w:asciiTheme="majorHAnsi" w:hAnsiTheme="majorHAnsi"/>
          <w:lang w:val="en-CA"/>
        </w:rPr>
      </w:pPr>
    </w:p>
    <w:p w:rsidR="00F07008" w:rsidRPr="00C47D3C" w:rsidRDefault="00B409AD" w:rsidP="00F07008">
      <w:pPr>
        <w:pStyle w:val="ListParagraph"/>
        <w:numPr>
          <w:ilvl w:val="0"/>
          <w:numId w:val="21"/>
        </w:numPr>
        <w:jc w:val="both"/>
        <w:rPr>
          <w:rFonts w:asciiTheme="majorHAnsi" w:hAnsiTheme="majorHAnsi"/>
          <w:sz w:val="24"/>
          <w:szCs w:val="24"/>
        </w:rPr>
      </w:pPr>
      <w:r>
        <w:rPr>
          <w:rFonts w:asciiTheme="majorHAnsi" w:hAnsiTheme="majorHAnsi"/>
          <w:i/>
          <w:sz w:val="24"/>
          <w:szCs w:val="24"/>
          <w:lang w:val="en-CA"/>
        </w:rPr>
        <w:t>Industry</w:t>
      </w:r>
      <w:r w:rsidR="00EE46D2" w:rsidRPr="00C47D3C">
        <w:rPr>
          <w:rFonts w:asciiTheme="majorHAnsi" w:hAnsiTheme="majorHAnsi"/>
          <w:sz w:val="24"/>
          <w:szCs w:val="24"/>
          <w:lang w:val="en-CA"/>
        </w:rPr>
        <w:t xml:space="preserve"> – </w:t>
      </w:r>
      <w:r>
        <w:rPr>
          <w:rFonts w:asciiTheme="majorHAnsi" w:hAnsiTheme="majorHAnsi"/>
          <w:sz w:val="24"/>
          <w:szCs w:val="24"/>
          <w:lang w:val="en-CA"/>
        </w:rPr>
        <w:t>In regards to carbon pricing and the role of industry</w:t>
      </w:r>
      <w:r w:rsidR="00EE46D2" w:rsidRPr="00C47D3C">
        <w:rPr>
          <w:rFonts w:asciiTheme="majorHAnsi" w:hAnsiTheme="majorHAnsi"/>
          <w:sz w:val="24"/>
          <w:szCs w:val="24"/>
          <w:lang w:val="en-CA"/>
        </w:rPr>
        <w:t xml:space="preserve">, it was suggested that </w:t>
      </w:r>
      <w:r w:rsidR="00382DBE" w:rsidRPr="00C47D3C">
        <w:rPr>
          <w:rFonts w:asciiTheme="majorHAnsi" w:hAnsiTheme="majorHAnsi"/>
          <w:sz w:val="24"/>
          <w:szCs w:val="24"/>
          <w:lang w:val="en-CA"/>
        </w:rPr>
        <w:t xml:space="preserve">all </w:t>
      </w:r>
      <w:r w:rsidR="00EE46D2" w:rsidRPr="00C47D3C">
        <w:rPr>
          <w:rFonts w:asciiTheme="majorHAnsi" w:hAnsiTheme="majorHAnsi"/>
          <w:sz w:val="24"/>
          <w:szCs w:val="24"/>
          <w:lang w:val="en-CA"/>
        </w:rPr>
        <w:t xml:space="preserve">the carbon pricing revenues </w:t>
      </w:r>
      <w:r w:rsidR="00F07008" w:rsidRPr="00C47D3C">
        <w:rPr>
          <w:rFonts w:asciiTheme="majorHAnsi" w:hAnsiTheme="majorHAnsi"/>
          <w:sz w:val="24"/>
          <w:szCs w:val="24"/>
          <w:lang w:val="en-CA"/>
        </w:rPr>
        <w:t>collected should be used to fund renewable energy projects</w:t>
      </w:r>
      <w:r w:rsidR="00382DBE" w:rsidRPr="00C47D3C">
        <w:rPr>
          <w:rFonts w:asciiTheme="majorHAnsi" w:hAnsiTheme="majorHAnsi"/>
          <w:sz w:val="24"/>
          <w:szCs w:val="24"/>
          <w:lang w:val="en-CA"/>
        </w:rPr>
        <w:t xml:space="preserve"> and that this approach </w:t>
      </w:r>
      <w:r w:rsidR="00F07008" w:rsidRPr="00C47D3C">
        <w:rPr>
          <w:rFonts w:asciiTheme="majorHAnsi" w:hAnsiTheme="majorHAnsi"/>
          <w:sz w:val="24"/>
          <w:szCs w:val="24"/>
          <w:lang w:val="en-CA"/>
        </w:rPr>
        <w:t>should be supplemented with federal funding.</w:t>
      </w:r>
      <w:r w:rsidR="00EE46D2" w:rsidRPr="00C47D3C">
        <w:rPr>
          <w:rFonts w:asciiTheme="majorHAnsi" w:hAnsiTheme="majorHAnsi"/>
          <w:sz w:val="24"/>
          <w:szCs w:val="24"/>
          <w:lang w:val="en-CA"/>
        </w:rPr>
        <w:t xml:space="preserve">  It was also suggested that as </w:t>
      </w:r>
      <w:r w:rsidR="003315D7">
        <w:rPr>
          <w:rFonts w:asciiTheme="majorHAnsi" w:hAnsiTheme="majorHAnsi"/>
          <w:sz w:val="24"/>
          <w:szCs w:val="24"/>
          <w:lang w:val="en-CA"/>
        </w:rPr>
        <w:t xml:space="preserve">industry </w:t>
      </w:r>
      <w:r w:rsidR="00EE46D2" w:rsidRPr="00C47D3C">
        <w:rPr>
          <w:rFonts w:asciiTheme="majorHAnsi" w:hAnsiTheme="majorHAnsi"/>
          <w:sz w:val="24"/>
          <w:szCs w:val="24"/>
        </w:rPr>
        <w:t xml:space="preserve">is the biggest </w:t>
      </w:r>
      <w:r w:rsidR="00DE1D79">
        <w:rPr>
          <w:rFonts w:asciiTheme="majorHAnsi" w:hAnsiTheme="majorHAnsi"/>
          <w:sz w:val="24"/>
          <w:szCs w:val="24"/>
        </w:rPr>
        <w:t>emitter</w:t>
      </w:r>
      <w:r w:rsidR="00EE46D2" w:rsidRPr="00C47D3C">
        <w:rPr>
          <w:rFonts w:asciiTheme="majorHAnsi" w:hAnsiTheme="majorHAnsi"/>
          <w:sz w:val="24"/>
          <w:szCs w:val="24"/>
        </w:rPr>
        <w:t xml:space="preserve"> of </w:t>
      </w:r>
      <w:r w:rsidR="00F07008" w:rsidRPr="00C47D3C">
        <w:rPr>
          <w:rFonts w:asciiTheme="majorHAnsi" w:hAnsiTheme="majorHAnsi"/>
          <w:sz w:val="24"/>
          <w:szCs w:val="24"/>
        </w:rPr>
        <w:t xml:space="preserve">GHG emissions, </w:t>
      </w:r>
      <w:r w:rsidR="00EE46D2" w:rsidRPr="00C47D3C">
        <w:rPr>
          <w:rFonts w:asciiTheme="majorHAnsi" w:hAnsiTheme="majorHAnsi"/>
          <w:sz w:val="24"/>
          <w:szCs w:val="24"/>
        </w:rPr>
        <w:t xml:space="preserve">more needs to be </w:t>
      </w:r>
      <w:r w:rsidR="00F07008" w:rsidRPr="00C47D3C">
        <w:rPr>
          <w:rFonts w:asciiTheme="majorHAnsi" w:hAnsiTheme="majorHAnsi"/>
          <w:sz w:val="24"/>
          <w:szCs w:val="24"/>
        </w:rPr>
        <w:t xml:space="preserve">done in this </w:t>
      </w:r>
      <w:r w:rsidR="00EE46D2" w:rsidRPr="00C47D3C">
        <w:rPr>
          <w:rFonts w:asciiTheme="majorHAnsi" w:hAnsiTheme="majorHAnsi"/>
          <w:sz w:val="24"/>
          <w:szCs w:val="24"/>
        </w:rPr>
        <w:t xml:space="preserve">sector.  This discussion also recognized that while the sector needs to change, </w:t>
      </w:r>
      <w:r w:rsidR="00F07008" w:rsidRPr="00C47D3C">
        <w:rPr>
          <w:rFonts w:asciiTheme="majorHAnsi" w:hAnsiTheme="majorHAnsi"/>
          <w:sz w:val="24"/>
          <w:szCs w:val="24"/>
        </w:rPr>
        <w:t xml:space="preserve">if the costs are too high, they won’t do business in the NWT. </w:t>
      </w:r>
    </w:p>
    <w:p w:rsidR="004401DF" w:rsidRDefault="004401DF" w:rsidP="00F07008">
      <w:pPr>
        <w:pStyle w:val="ListParagraph"/>
        <w:jc w:val="both"/>
        <w:rPr>
          <w:sz w:val="24"/>
          <w:szCs w:val="24"/>
        </w:rPr>
      </w:pPr>
    </w:p>
    <w:p w:rsidR="00042088" w:rsidRDefault="00042088" w:rsidP="003E4A68">
      <w:pPr>
        <w:pStyle w:val="ListParagraph"/>
        <w:numPr>
          <w:ilvl w:val="1"/>
          <w:numId w:val="2"/>
        </w:numPr>
        <w:spacing w:before="360"/>
        <w:jc w:val="both"/>
        <w:rPr>
          <w:b/>
          <w:sz w:val="24"/>
          <w:szCs w:val="24"/>
        </w:rPr>
      </w:pPr>
      <w:r>
        <w:rPr>
          <w:b/>
          <w:sz w:val="24"/>
          <w:szCs w:val="24"/>
        </w:rPr>
        <w:t>Day 2: Climate Change Knowledge, Resilience and Adaptation</w:t>
      </w:r>
    </w:p>
    <w:p w:rsidR="000C6776" w:rsidRPr="00042088" w:rsidRDefault="000C6776" w:rsidP="00042088">
      <w:pPr>
        <w:jc w:val="both"/>
        <w:rPr>
          <w:b/>
          <w:sz w:val="24"/>
          <w:szCs w:val="24"/>
        </w:rPr>
      </w:pPr>
      <w:r w:rsidRPr="00042088">
        <w:rPr>
          <w:b/>
          <w:sz w:val="24"/>
          <w:szCs w:val="24"/>
        </w:rPr>
        <w:t>Session #4: Climate Change Impacts, Knowledge and Monitoring</w:t>
      </w:r>
    </w:p>
    <w:p w:rsidR="00B32D24" w:rsidRPr="00C47D3C" w:rsidRDefault="00B32D24" w:rsidP="00B32D24">
      <w:pPr>
        <w:jc w:val="both"/>
        <w:rPr>
          <w:rFonts w:asciiTheme="majorHAnsi" w:hAnsiTheme="majorHAnsi"/>
          <w:sz w:val="24"/>
          <w:szCs w:val="24"/>
        </w:rPr>
      </w:pPr>
      <w:r w:rsidRPr="00C47D3C">
        <w:rPr>
          <w:rFonts w:asciiTheme="majorHAnsi" w:hAnsiTheme="majorHAnsi"/>
          <w:sz w:val="24"/>
          <w:szCs w:val="24"/>
        </w:rPr>
        <w:t xml:space="preserve">Session #4 opened with </w:t>
      </w:r>
      <w:r w:rsidR="000B662D" w:rsidRPr="00C47D3C">
        <w:rPr>
          <w:rFonts w:asciiTheme="majorHAnsi" w:hAnsiTheme="majorHAnsi"/>
          <w:sz w:val="24"/>
          <w:szCs w:val="24"/>
        </w:rPr>
        <w:t xml:space="preserve">two </w:t>
      </w:r>
      <w:r w:rsidRPr="00C47D3C">
        <w:rPr>
          <w:rFonts w:asciiTheme="majorHAnsi" w:hAnsiTheme="majorHAnsi"/>
          <w:sz w:val="24"/>
          <w:szCs w:val="24"/>
        </w:rPr>
        <w:t>presentation</w:t>
      </w:r>
      <w:r w:rsidR="000B662D" w:rsidRPr="00C47D3C">
        <w:rPr>
          <w:rFonts w:asciiTheme="majorHAnsi" w:hAnsiTheme="majorHAnsi"/>
          <w:sz w:val="24"/>
          <w:szCs w:val="24"/>
        </w:rPr>
        <w:t xml:space="preserve">s. The first presentation </w:t>
      </w:r>
      <w:r w:rsidR="000B662D" w:rsidRPr="00A26BF1">
        <w:rPr>
          <w:rFonts w:asciiTheme="majorHAnsi" w:hAnsiTheme="majorHAnsi"/>
          <w:sz w:val="24"/>
          <w:szCs w:val="24"/>
        </w:rPr>
        <w:t>entitled “Climate Change Impacts and Knowledge” showed current and potential climate impacts in the region and explained the importance of gathering knowledge about these impacts to guide decision-making and support adaptation efforts. Two key sources of knowledge include scientific research and monitoring</w:t>
      </w:r>
      <w:r w:rsidR="00065714">
        <w:rPr>
          <w:rFonts w:asciiTheme="majorHAnsi" w:hAnsiTheme="majorHAnsi"/>
          <w:sz w:val="24"/>
          <w:szCs w:val="24"/>
        </w:rPr>
        <w:t>,</w:t>
      </w:r>
      <w:r w:rsidR="000B662D" w:rsidRPr="00A26BF1">
        <w:rPr>
          <w:rFonts w:asciiTheme="majorHAnsi" w:hAnsiTheme="majorHAnsi"/>
          <w:sz w:val="24"/>
          <w:szCs w:val="24"/>
        </w:rPr>
        <w:t xml:space="preserve"> and traditional and local knowledge.  The second presentation entitled “Climate Change Monitoring and Assessments”</w:t>
      </w:r>
      <w:r w:rsidRPr="00A26BF1">
        <w:rPr>
          <w:rFonts w:asciiTheme="majorHAnsi" w:hAnsiTheme="majorHAnsi"/>
          <w:sz w:val="24"/>
          <w:szCs w:val="24"/>
        </w:rPr>
        <w:t xml:space="preserve"> </w:t>
      </w:r>
      <w:r w:rsidR="000B662D" w:rsidRPr="00A26BF1">
        <w:rPr>
          <w:rFonts w:asciiTheme="majorHAnsi" w:hAnsiTheme="majorHAnsi"/>
          <w:sz w:val="24"/>
          <w:szCs w:val="24"/>
        </w:rPr>
        <w:t>outlined differ</w:t>
      </w:r>
      <w:r w:rsidR="000B662D" w:rsidRPr="00C47D3C">
        <w:rPr>
          <w:rFonts w:asciiTheme="majorHAnsi" w:hAnsiTheme="majorHAnsi"/>
          <w:sz w:val="24"/>
          <w:szCs w:val="24"/>
        </w:rPr>
        <w:t xml:space="preserve">ent approaches to monitoring and </w:t>
      </w:r>
      <w:r w:rsidR="00E92870" w:rsidRPr="00C47D3C">
        <w:rPr>
          <w:rFonts w:asciiTheme="majorHAnsi" w:hAnsiTheme="majorHAnsi"/>
          <w:sz w:val="24"/>
          <w:szCs w:val="24"/>
        </w:rPr>
        <w:t xml:space="preserve">explained how </w:t>
      </w:r>
      <w:r w:rsidR="000B662D" w:rsidRPr="00C47D3C">
        <w:rPr>
          <w:rFonts w:asciiTheme="majorHAnsi" w:hAnsiTheme="majorHAnsi"/>
          <w:sz w:val="24"/>
          <w:szCs w:val="24"/>
        </w:rPr>
        <w:t xml:space="preserve">risk and vulnerability assessments </w:t>
      </w:r>
      <w:r w:rsidR="00E92870" w:rsidRPr="00C47D3C">
        <w:rPr>
          <w:rFonts w:asciiTheme="majorHAnsi" w:hAnsiTheme="majorHAnsi"/>
          <w:sz w:val="24"/>
          <w:szCs w:val="24"/>
        </w:rPr>
        <w:t xml:space="preserve">can be used </w:t>
      </w:r>
      <w:r w:rsidR="000B662D" w:rsidRPr="00C47D3C">
        <w:rPr>
          <w:rFonts w:asciiTheme="majorHAnsi" w:hAnsiTheme="majorHAnsi"/>
          <w:sz w:val="24"/>
          <w:szCs w:val="24"/>
        </w:rPr>
        <w:t xml:space="preserve">as a tool for understanding the implications </w:t>
      </w:r>
      <w:r w:rsidR="00E92870" w:rsidRPr="00C47D3C">
        <w:rPr>
          <w:rFonts w:asciiTheme="majorHAnsi" w:hAnsiTheme="majorHAnsi"/>
          <w:sz w:val="24"/>
          <w:szCs w:val="24"/>
        </w:rPr>
        <w:t>of climate change for planning purposes.</w:t>
      </w:r>
    </w:p>
    <w:p w:rsidR="00B32D24" w:rsidRPr="00C47D3C" w:rsidRDefault="00B32D24" w:rsidP="00DD3BEC">
      <w:pPr>
        <w:jc w:val="both"/>
        <w:rPr>
          <w:rFonts w:asciiTheme="majorHAnsi" w:hAnsiTheme="majorHAnsi"/>
          <w:sz w:val="24"/>
          <w:szCs w:val="24"/>
        </w:rPr>
      </w:pPr>
      <w:r w:rsidRPr="00C47D3C">
        <w:rPr>
          <w:rFonts w:asciiTheme="majorHAnsi" w:hAnsiTheme="majorHAnsi"/>
          <w:sz w:val="24"/>
          <w:szCs w:val="24"/>
        </w:rPr>
        <w:t>The breakout groups used the following questions to help initiate and support their discussions:</w:t>
      </w:r>
    </w:p>
    <w:p w:rsidR="0006009B" w:rsidRPr="00C47D3C" w:rsidRDefault="0006009B" w:rsidP="00DD3BEC">
      <w:pPr>
        <w:numPr>
          <w:ilvl w:val="0"/>
          <w:numId w:val="5"/>
        </w:numPr>
        <w:spacing w:after="0"/>
        <w:contextualSpacing/>
        <w:jc w:val="both"/>
        <w:rPr>
          <w:rFonts w:asciiTheme="majorHAnsi" w:hAnsiTheme="majorHAnsi"/>
          <w:sz w:val="24"/>
          <w:szCs w:val="24"/>
        </w:rPr>
      </w:pPr>
      <w:r w:rsidRPr="00C47D3C">
        <w:rPr>
          <w:rFonts w:asciiTheme="majorHAnsi" w:hAnsiTheme="majorHAnsi"/>
          <w:sz w:val="24"/>
          <w:szCs w:val="24"/>
        </w:rPr>
        <w:t>Research &amp; Monitoring - what are the gaps or priorities that communities are concerned about?   How can government</w:t>
      </w:r>
      <w:r w:rsidR="00D66C33">
        <w:rPr>
          <w:rFonts w:asciiTheme="majorHAnsi" w:hAnsiTheme="majorHAnsi"/>
          <w:sz w:val="24"/>
          <w:szCs w:val="24"/>
        </w:rPr>
        <w:t>s (federal, territorial and r</w:t>
      </w:r>
      <w:r w:rsidRPr="00C47D3C">
        <w:rPr>
          <w:rFonts w:asciiTheme="majorHAnsi" w:hAnsiTheme="majorHAnsi"/>
          <w:sz w:val="24"/>
          <w:szCs w:val="24"/>
        </w:rPr>
        <w:t>egional) best work with researchers and communities to support research and monitoring projects and share results?</w:t>
      </w:r>
    </w:p>
    <w:p w:rsidR="0006009B" w:rsidRPr="00C47D3C" w:rsidRDefault="0006009B" w:rsidP="00DD3BEC">
      <w:pPr>
        <w:spacing w:after="0"/>
        <w:ind w:left="1440"/>
        <w:contextualSpacing/>
        <w:jc w:val="both"/>
        <w:rPr>
          <w:rFonts w:asciiTheme="majorHAnsi" w:hAnsiTheme="majorHAnsi"/>
          <w:sz w:val="24"/>
          <w:szCs w:val="24"/>
        </w:rPr>
      </w:pPr>
    </w:p>
    <w:p w:rsidR="0006009B" w:rsidRPr="00C47D3C" w:rsidRDefault="0006009B" w:rsidP="00DD3BEC">
      <w:pPr>
        <w:numPr>
          <w:ilvl w:val="0"/>
          <w:numId w:val="5"/>
        </w:numPr>
        <w:spacing w:after="0"/>
        <w:contextualSpacing/>
        <w:jc w:val="both"/>
        <w:rPr>
          <w:rFonts w:asciiTheme="majorHAnsi" w:hAnsiTheme="majorHAnsi"/>
          <w:sz w:val="24"/>
          <w:szCs w:val="24"/>
        </w:rPr>
      </w:pPr>
      <w:r w:rsidRPr="00C47D3C">
        <w:rPr>
          <w:rFonts w:asciiTheme="majorHAnsi" w:hAnsiTheme="majorHAnsi"/>
          <w:sz w:val="24"/>
          <w:szCs w:val="24"/>
        </w:rPr>
        <w:t>Community-based Monitoring - are communities interested in having more community-based monitoring activities?  What kinds?  What is required to make this happen?</w:t>
      </w:r>
    </w:p>
    <w:p w:rsidR="0006009B" w:rsidRPr="00C47D3C" w:rsidRDefault="0006009B" w:rsidP="00DD3BEC">
      <w:pPr>
        <w:spacing w:after="0"/>
        <w:ind w:left="1440"/>
        <w:contextualSpacing/>
        <w:jc w:val="both"/>
        <w:rPr>
          <w:rFonts w:asciiTheme="majorHAnsi" w:hAnsiTheme="majorHAnsi"/>
          <w:sz w:val="24"/>
          <w:szCs w:val="24"/>
        </w:rPr>
      </w:pPr>
    </w:p>
    <w:p w:rsidR="0006009B" w:rsidRPr="00C47D3C" w:rsidRDefault="0006009B" w:rsidP="00DD3BEC">
      <w:pPr>
        <w:numPr>
          <w:ilvl w:val="0"/>
          <w:numId w:val="5"/>
        </w:numPr>
        <w:spacing w:after="0"/>
        <w:contextualSpacing/>
        <w:jc w:val="both"/>
        <w:rPr>
          <w:rFonts w:asciiTheme="majorHAnsi" w:hAnsiTheme="majorHAnsi"/>
          <w:sz w:val="24"/>
          <w:szCs w:val="24"/>
        </w:rPr>
      </w:pPr>
      <w:r w:rsidRPr="00C47D3C">
        <w:rPr>
          <w:rFonts w:asciiTheme="majorHAnsi" w:hAnsiTheme="majorHAnsi"/>
          <w:sz w:val="24"/>
          <w:szCs w:val="24"/>
        </w:rPr>
        <w:t>Risk / Vulnerability Assessments - what are the risk / vulnerability gaps and priorities that communities are concerned about?</w:t>
      </w:r>
    </w:p>
    <w:p w:rsidR="0006009B" w:rsidRPr="00C47D3C" w:rsidRDefault="0006009B" w:rsidP="00DD3BEC">
      <w:pPr>
        <w:spacing w:after="0"/>
        <w:ind w:left="1440"/>
        <w:contextualSpacing/>
        <w:jc w:val="both"/>
        <w:rPr>
          <w:rFonts w:asciiTheme="majorHAnsi" w:hAnsiTheme="majorHAnsi"/>
          <w:sz w:val="24"/>
          <w:szCs w:val="24"/>
        </w:rPr>
      </w:pPr>
    </w:p>
    <w:p w:rsidR="0006009B" w:rsidRPr="00C47D3C" w:rsidRDefault="0006009B" w:rsidP="00DD3BEC">
      <w:pPr>
        <w:numPr>
          <w:ilvl w:val="0"/>
          <w:numId w:val="5"/>
        </w:numPr>
        <w:spacing w:after="0"/>
        <w:contextualSpacing/>
        <w:jc w:val="both"/>
        <w:rPr>
          <w:rFonts w:asciiTheme="majorHAnsi" w:hAnsiTheme="majorHAnsi"/>
          <w:sz w:val="24"/>
          <w:szCs w:val="24"/>
        </w:rPr>
      </w:pPr>
      <w:r w:rsidRPr="00C47D3C">
        <w:rPr>
          <w:rFonts w:asciiTheme="majorHAnsi" w:hAnsiTheme="majorHAnsi"/>
          <w:sz w:val="24"/>
          <w:szCs w:val="24"/>
        </w:rPr>
        <w:t xml:space="preserve">How should traditional and local knowledge be accessed and used? </w:t>
      </w:r>
    </w:p>
    <w:p w:rsidR="0006009B" w:rsidRPr="00C47D3C" w:rsidRDefault="0006009B" w:rsidP="0006009B">
      <w:pPr>
        <w:spacing w:before="240"/>
        <w:jc w:val="both"/>
        <w:rPr>
          <w:rFonts w:asciiTheme="majorHAnsi" w:hAnsiTheme="majorHAnsi"/>
          <w:sz w:val="24"/>
          <w:szCs w:val="24"/>
        </w:rPr>
      </w:pPr>
      <w:r w:rsidRPr="00C47D3C">
        <w:rPr>
          <w:rFonts w:asciiTheme="majorHAnsi" w:hAnsiTheme="majorHAnsi"/>
          <w:sz w:val="24"/>
          <w:szCs w:val="24"/>
        </w:rPr>
        <w:lastRenderedPageBreak/>
        <w:t xml:space="preserve">The key themes and </w:t>
      </w:r>
      <w:r w:rsidR="009E5461" w:rsidRPr="00C47D3C">
        <w:rPr>
          <w:rFonts w:asciiTheme="majorHAnsi" w:hAnsiTheme="majorHAnsi"/>
          <w:sz w:val="24"/>
          <w:szCs w:val="24"/>
        </w:rPr>
        <w:t xml:space="preserve">results from </w:t>
      </w:r>
      <w:r w:rsidRPr="00C47D3C">
        <w:rPr>
          <w:rFonts w:asciiTheme="majorHAnsi" w:hAnsiTheme="majorHAnsi"/>
          <w:sz w:val="24"/>
          <w:szCs w:val="24"/>
        </w:rPr>
        <w:t>this session included:</w:t>
      </w:r>
    </w:p>
    <w:p w:rsidR="00E27BF1" w:rsidRPr="00C47D3C" w:rsidRDefault="00E27BF1" w:rsidP="00E27BF1">
      <w:pPr>
        <w:pStyle w:val="ListParagraph"/>
        <w:numPr>
          <w:ilvl w:val="0"/>
          <w:numId w:val="13"/>
        </w:numPr>
        <w:jc w:val="both"/>
        <w:rPr>
          <w:rFonts w:asciiTheme="majorHAnsi" w:hAnsiTheme="majorHAnsi"/>
          <w:sz w:val="24"/>
          <w:szCs w:val="24"/>
        </w:rPr>
      </w:pPr>
      <w:r w:rsidRPr="00C47D3C">
        <w:rPr>
          <w:rFonts w:asciiTheme="majorHAnsi" w:hAnsiTheme="majorHAnsi"/>
          <w:i/>
          <w:sz w:val="24"/>
          <w:szCs w:val="24"/>
        </w:rPr>
        <w:t>Planning and community buy-in</w:t>
      </w:r>
      <w:r w:rsidR="00D66C33">
        <w:rPr>
          <w:rFonts w:asciiTheme="majorHAnsi" w:hAnsiTheme="majorHAnsi"/>
          <w:sz w:val="24"/>
          <w:szCs w:val="24"/>
        </w:rPr>
        <w:t xml:space="preserve"> – P</w:t>
      </w:r>
      <w:r w:rsidRPr="00C47D3C">
        <w:rPr>
          <w:rFonts w:asciiTheme="majorHAnsi" w:hAnsiTheme="majorHAnsi"/>
          <w:sz w:val="24"/>
          <w:szCs w:val="24"/>
        </w:rPr>
        <w:t xml:space="preserve">articipants expressed </w:t>
      </w:r>
      <w:r w:rsidR="0038463F" w:rsidRPr="00C47D3C">
        <w:rPr>
          <w:rFonts w:asciiTheme="majorHAnsi" w:hAnsiTheme="majorHAnsi"/>
          <w:sz w:val="24"/>
          <w:szCs w:val="24"/>
        </w:rPr>
        <w:t xml:space="preserve">strong views that </w:t>
      </w:r>
      <w:r w:rsidRPr="00C47D3C">
        <w:rPr>
          <w:rFonts w:asciiTheme="majorHAnsi" w:hAnsiTheme="majorHAnsi"/>
          <w:sz w:val="24"/>
          <w:szCs w:val="24"/>
        </w:rPr>
        <w:t>the communities need to be much more involved in the identification</w:t>
      </w:r>
      <w:r w:rsidR="0038463F" w:rsidRPr="00C47D3C">
        <w:rPr>
          <w:rFonts w:asciiTheme="majorHAnsi" w:hAnsiTheme="majorHAnsi"/>
          <w:sz w:val="24"/>
          <w:szCs w:val="24"/>
        </w:rPr>
        <w:t xml:space="preserve"> of research and monitoring needs and have meaningful participation in the </w:t>
      </w:r>
      <w:r w:rsidRPr="00C47D3C">
        <w:rPr>
          <w:rFonts w:asciiTheme="majorHAnsi" w:hAnsiTheme="majorHAnsi"/>
          <w:sz w:val="24"/>
          <w:szCs w:val="24"/>
        </w:rPr>
        <w:t xml:space="preserve">planning and completion of research and monitoring projects. Specific </w:t>
      </w:r>
      <w:r w:rsidR="0038463F" w:rsidRPr="00C47D3C">
        <w:rPr>
          <w:rFonts w:asciiTheme="majorHAnsi" w:hAnsiTheme="majorHAnsi"/>
          <w:sz w:val="24"/>
          <w:szCs w:val="24"/>
        </w:rPr>
        <w:t xml:space="preserve">comments or </w:t>
      </w:r>
      <w:r w:rsidRPr="00C47D3C">
        <w:rPr>
          <w:rFonts w:asciiTheme="majorHAnsi" w:hAnsiTheme="majorHAnsi"/>
          <w:sz w:val="24"/>
          <w:szCs w:val="24"/>
        </w:rPr>
        <w:t>suggestions for improvement included:</w:t>
      </w:r>
    </w:p>
    <w:p w:rsidR="00081CC7" w:rsidRPr="00C47D3C" w:rsidRDefault="003315D7" w:rsidP="00E27BF1">
      <w:pPr>
        <w:pStyle w:val="ListParagraph"/>
        <w:numPr>
          <w:ilvl w:val="1"/>
          <w:numId w:val="13"/>
        </w:numPr>
        <w:jc w:val="both"/>
        <w:rPr>
          <w:rFonts w:asciiTheme="majorHAnsi" w:hAnsiTheme="majorHAnsi"/>
          <w:sz w:val="24"/>
          <w:szCs w:val="24"/>
        </w:rPr>
      </w:pPr>
      <w:r>
        <w:rPr>
          <w:rFonts w:asciiTheme="majorHAnsi" w:hAnsiTheme="majorHAnsi"/>
          <w:sz w:val="24"/>
          <w:szCs w:val="24"/>
        </w:rPr>
        <w:t>Understanding and planning for extreme weather events is key to dealing with the uncerta</w:t>
      </w:r>
      <w:r w:rsidR="008444FF">
        <w:rPr>
          <w:rFonts w:asciiTheme="majorHAnsi" w:hAnsiTheme="majorHAnsi"/>
          <w:sz w:val="24"/>
          <w:szCs w:val="24"/>
        </w:rPr>
        <w:t>inty that climate change causes;</w:t>
      </w:r>
    </w:p>
    <w:p w:rsidR="00081CC7" w:rsidRPr="00C47D3C" w:rsidRDefault="00081CC7" w:rsidP="00E27BF1">
      <w:pPr>
        <w:pStyle w:val="ListParagraph"/>
        <w:numPr>
          <w:ilvl w:val="1"/>
          <w:numId w:val="13"/>
        </w:numPr>
        <w:jc w:val="both"/>
        <w:rPr>
          <w:rFonts w:asciiTheme="majorHAnsi" w:hAnsiTheme="majorHAnsi"/>
          <w:sz w:val="24"/>
          <w:szCs w:val="24"/>
        </w:rPr>
      </w:pPr>
      <w:r w:rsidRPr="00C47D3C">
        <w:rPr>
          <w:rFonts w:asciiTheme="majorHAnsi" w:hAnsiTheme="majorHAnsi"/>
          <w:sz w:val="24"/>
          <w:szCs w:val="24"/>
        </w:rPr>
        <w:t>Research and monitoring work at the local level needs to reflect the interests and concerns of the people living in that community or area</w:t>
      </w:r>
      <w:r w:rsidR="00F519F8" w:rsidRPr="00C47D3C">
        <w:rPr>
          <w:rFonts w:asciiTheme="majorHAnsi" w:hAnsiTheme="majorHAnsi"/>
          <w:sz w:val="24"/>
          <w:szCs w:val="24"/>
        </w:rPr>
        <w:t>. There should be meetings with communities</w:t>
      </w:r>
      <w:r w:rsidR="003315D7">
        <w:rPr>
          <w:rFonts w:asciiTheme="majorHAnsi" w:hAnsiTheme="majorHAnsi"/>
          <w:sz w:val="24"/>
          <w:szCs w:val="24"/>
        </w:rPr>
        <w:t>, including elders, youth, local leaders and co-management boards,</w:t>
      </w:r>
      <w:r w:rsidR="00F519F8" w:rsidRPr="00C47D3C">
        <w:rPr>
          <w:rFonts w:asciiTheme="majorHAnsi" w:hAnsiTheme="majorHAnsi"/>
          <w:sz w:val="24"/>
          <w:szCs w:val="24"/>
        </w:rPr>
        <w:t xml:space="preserve"> to determine </w:t>
      </w:r>
      <w:r w:rsidR="008444FF">
        <w:rPr>
          <w:rFonts w:asciiTheme="majorHAnsi" w:hAnsiTheme="majorHAnsi"/>
          <w:sz w:val="24"/>
          <w:szCs w:val="24"/>
        </w:rPr>
        <w:t>their concerns and priorities;</w:t>
      </w:r>
    </w:p>
    <w:p w:rsidR="0038463F" w:rsidRPr="00C47D3C" w:rsidRDefault="0038463F" w:rsidP="00E27BF1">
      <w:pPr>
        <w:pStyle w:val="ListParagraph"/>
        <w:numPr>
          <w:ilvl w:val="1"/>
          <w:numId w:val="13"/>
        </w:numPr>
        <w:jc w:val="both"/>
        <w:rPr>
          <w:rFonts w:asciiTheme="majorHAnsi" w:hAnsiTheme="majorHAnsi"/>
          <w:sz w:val="24"/>
          <w:szCs w:val="24"/>
        </w:rPr>
      </w:pPr>
      <w:r w:rsidRPr="00C47D3C">
        <w:rPr>
          <w:rFonts w:asciiTheme="majorHAnsi" w:hAnsiTheme="majorHAnsi"/>
          <w:sz w:val="24"/>
          <w:szCs w:val="24"/>
        </w:rPr>
        <w:t>Communities are starting to reject poor research processes. Some researchers</w:t>
      </w:r>
      <w:r w:rsidR="00B22130">
        <w:rPr>
          <w:rFonts w:asciiTheme="majorHAnsi" w:hAnsiTheme="majorHAnsi"/>
          <w:sz w:val="24"/>
          <w:szCs w:val="24"/>
        </w:rPr>
        <w:t xml:space="preserve"> are getting better;</w:t>
      </w:r>
      <w:r w:rsidRPr="00C47D3C">
        <w:rPr>
          <w:rFonts w:asciiTheme="majorHAnsi" w:hAnsiTheme="majorHAnsi"/>
          <w:sz w:val="24"/>
          <w:szCs w:val="24"/>
        </w:rPr>
        <w:t xml:space="preserve"> those that spend the time to build relationships with community </w:t>
      </w:r>
      <w:r w:rsidR="00B22130">
        <w:rPr>
          <w:rFonts w:asciiTheme="majorHAnsi" w:hAnsiTheme="majorHAnsi"/>
          <w:sz w:val="24"/>
          <w:szCs w:val="24"/>
        </w:rPr>
        <w:t>members</w:t>
      </w:r>
      <w:r w:rsidRPr="00C47D3C">
        <w:rPr>
          <w:rFonts w:asciiTheme="majorHAnsi" w:hAnsiTheme="majorHAnsi"/>
          <w:sz w:val="24"/>
          <w:szCs w:val="24"/>
        </w:rPr>
        <w:t xml:space="preserve"> and discuss their projects often use a more holistic approach and end up with stronger results</w:t>
      </w:r>
      <w:r w:rsidR="008444FF">
        <w:rPr>
          <w:rFonts w:asciiTheme="majorHAnsi" w:hAnsiTheme="majorHAnsi"/>
          <w:sz w:val="24"/>
          <w:szCs w:val="24"/>
        </w:rPr>
        <w:t>;</w:t>
      </w:r>
      <w:r w:rsidRPr="00C47D3C">
        <w:rPr>
          <w:rFonts w:asciiTheme="majorHAnsi" w:hAnsiTheme="majorHAnsi"/>
          <w:sz w:val="24"/>
          <w:szCs w:val="24"/>
        </w:rPr>
        <w:t xml:space="preserve"> </w:t>
      </w:r>
    </w:p>
    <w:p w:rsidR="00EF6FDA" w:rsidRPr="00C47D3C" w:rsidRDefault="00EF6FDA" w:rsidP="00EF6FDA">
      <w:pPr>
        <w:pStyle w:val="ListParagraph"/>
        <w:numPr>
          <w:ilvl w:val="1"/>
          <w:numId w:val="13"/>
        </w:numPr>
        <w:jc w:val="both"/>
        <w:rPr>
          <w:rFonts w:asciiTheme="majorHAnsi" w:hAnsiTheme="majorHAnsi"/>
          <w:sz w:val="24"/>
          <w:szCs w:val="24"/>
        </w:rPr>
      </w:pPr>
      <w:r w:rsidRPr="00C47D3C">
        <w:rPr>
          <w:rFonts w:asciiTheme="majorHAnsi" w:hAnsiTheme="majorHAnsi"/>
          <w:sz w:val="24"/>
          <w:szCs w:val="24"/>
        </w:rPr>
        <w:t>Information on research projects and results is often not available to the public, it is kept by government departments or other research institutions</w:t>
      </w:r>
      <w:r w:rsidR="008444FF">
        <w:rPr>
          <w:rFonts w:asciiTheme="majorHAnsi" w:hAnsiTheme="majorHAnsi"/>
          <w:sz w:val="24"/>
          <w:szCs w:val="24"/>
        </w:rPr>
        <w:t>; and,</w:t>
      </w:r>
    </w:p>
    <w:p w:rsidR="00EF6FDA" w:rsidRPr="00C47D3C" w:rsidRDefault="00EF6FDA" w:rsidP="00EF6FDA">
      <w:pPr>
        <w:pStyle w:val="ListParagraph"/>
        <w:numPr>
          <w:ilvl w:val="1"/>
          <w:numId w:val="13"/>
        </w:numPr>
        <w:jc w:val="both"/>
        <w:rPr>
          <w:rFonts w:asciiTheme="majorHAnsi" w:hAnsiTheme="majorHAnsi"/>
          <w:sz w:val="24"/>
          <w:szCs w:val="24"/>
        </w:rPr>
      </w:pPr>
      <w:r w:rsidRPr="00C47D3C">
        <w:rPr>
          <w:rFonts w:asciiTheme="majorHAnsi" w:hAnsiTheme="majorHAnsi"/>
          <w:sz w:val="24"/>
          <w:szCs w:val="24"/>
        </w:rPr>
        <w:t xml:space="preserve">Research results should be brought back to the communities and presented in plain language. Results should be discussed to validate the findings and ensure that community residents understand correctly. </w:t>
      </w:r>
      <w:r>
        <w:rPr>
          <w:rFonts w:asciiTheme="majorHAnsi" w:hAnsiTheme="majorHAnsi"/>
          <w:sz w:val="24"/>
          <w:szCs w:val="24"/>
        </w:rPr>
        <w:t>T</w:t>
      </w:r>
      <w:r w:rsidRPr="00C47D3C">
        <w:rPr>
          <w:rFonts w:asciiTheme="majorHAnsi" w:hAnsiTheme="majorHAnsi"/>
          <w:sz w:val="24"/>
          <w:szCs w:val="24"/>
        </w:rPr>
        <w:t>he information should be in a format that allows it to be shared with others</w:t>
      </w:r>
      <w:r>
        <w:rPr>
          <w:rFonts w:asciiTheme="majorHAnsi" w:hAnsiTheme="majorHAnsi"/>
          <w:sz w:val="24"/>
          <w:szCs w:val="24"/>
        </w:rPr>
        <w:t>.</w:t>
      </w:r>
    </w:p>
    <w:p w:rsidR="006335DB" w:rsidRPr="00C47D3C" w:rsidRDefault="006335DB" w:rsidP="00E27BF1">
      <w:pPr>
        <w:pStyle w:val="ListParagraph"/>
        <w:jc w:val="both"/>
        <w:rPr>
          <w:rFonts w:asciiTheme="majorHAnsi" w:hAnsiTheme="majorHAnsi"/>
          <w:sz w:val="24"/>
          <w:szCs w:val="24"/>
          <w:highlight w:val="yellow"/>
        </w:rPr>
      </w:pPr>
    </w:p>
    <w:p w:rsidR="006F7F1D" w:rsidRPr="00C47D3C" w:rsidRDefault="00A177AF" w:rsidP="009E5461">
      <w:pPr>
        <w:pStyle w:val="ListParagraph"/>
        <w:numPr>
          <w:ilvl w:val="0"/>
          <w:numId w:val="13"/>
        </w:numPr>
        <w:jc w:val="both"/>
        <w:rPr>
          <w:rFonts w:asciiTheme="majorHAnsi" w:hAnsiTheme="majorHAnsi"/>
          <w:sz w:val="24"/>
          <w:szCs w:val="24"/>
        </w:rPr>
      </w:pPr>
      <w:r w:rsidRPr="00C47D3C">
        <w:rPr>
          <w:rFonts w:asciiTheme="majorHAnsi" w:hAnsiTheme="majorHAnsi"/>
          <w:i/>
          <w:sz w:val="24"/>
          <w:szCs w:val="24"/>
        </w:rPr>
        <w:t>Communication</w:t>
      </w:r>
      <w:r w:rsidR="00B22130">
        <w:rPr>
          <w:rFonts w:asciiTheme="majorHAnsi" w:hAnsiTheme="majorHAnsi"/>
          <w:i/>
          <w:sz w:val="24"/>
          <w:szCs w:val="24"/>
        </w:rPr>
        <w:t xml:space="preserve"> and</w:t>
      </w:r>
      <w:r w:rsidR="00AC5E47" w:rsidRPr="00C47D3C">
        <w:rPr>
          <w:rFonts w:asciiTheme="majorHAnsi" w:hAnsiTheme="majorHAnsi"/>
          <w:i/>
          <w:sz w:val="24"/>
          <w:szCs w:val="24"/>
        </w:rPr>
        <w:t xml:space="preserve"> awareness</w:t>
      </w:r>
      <w:r w:rsidRPr="00C47D3C">
        <w:rPr>
          <w:rFonts w:asciiTheme="majorHAnsi" w:hAnsiTheme="majorHAnsi"/>
          <w:sz w:val="24"/>
          <w:szCs w:val="24"/>
        </w:rPr>
        <w:t xml:space="preserve"> – </w:t>
      </w:r>
      <w:r w:rsidR="00B22130">
        <w:rPr>
          <w:rFonts w:asciiTheme="majorHAnsi" w:hAnsiTheme="majorHAnsi"/>
          <w:sz w:val="24"/>
          <w:szCs w:val="24"/>
        </w:rPr>
        <w:t>P</w:t>
      </w:r>
      <w:r w:rsidR="006F7F1D" w:rsidRPr="00C47D3C">
        <w:rPr>
          <w:rFonts w:asciiTheme="majorHAnsi" w:hAnsiTheme="majorHAnsi"/>
          <w:sz w:val="24"/>
          <w:szCs w:val="24"/>
        </w:rPr>
        <w:t xml:space="preserve">articipants felt there was a need for </w:t>
      </w:r>
      <w:r w:rsidR="00AC5E47" w:rsidRPr="00C47D3C">
        <w:rPr>
          <w:rFonts w:asciiTheme="majorHAnsi" w:hAnsiTheme="majorHAnsi"/>
          <w:sz w:val="24"/>
          <w:szCs w:val="24"/>
        </w:rPr>
        <w:t>better communication</w:t>
      </w:r>
      <w:r w:rsidR="006F7F1D" w:rsidRPr="00C47D3C">
        <w:rPr>
          <w:rFonts w:asciiTheme="majorHAnsi" w:hAnsiTheme="majorHAnsi"/>
          <w:sz w:val="24"/>
          <w:szCs w:val="24"/>
        </w:rPr>
        <w:t xml:space="preserve"> including availability of information on research and monitoring results and more effort to make community </w:t>
      </w:r>
      <w:r w:rsidR="00AF7919">
        <w:rPr>
          <w:rFonts w:asciiTheme="majorHAnsi" w:hAnsiTheme="majorHAnsi"/>
          <w:sz w:val="24"/>
          <w:szCs w:val="24"/>
        </w:rPr>
        <w:t xml:space="preserve">members aware of climate change </w:t>
      </w:r>
      <w:r w:rsidR="006F7F1D" w:rsidRPr="00C47D3C">
        <w:rPr>
          <w:rFonts w:asciiTheme="majorHAnsi" w:hAnsiTheme="majorHAnsi"/>
          <w:sz w:val="24"/>
          <w:szCs w:val="24"/>
        </w:rPr>
        <w:t>related impacts and adaptation measures.   Some specific suggestions include:</w:t>
      </w:r>
    </w:p>
    <w:p w:rsidR="00DA325B" w:rsidRPr="00C47D3C" w:rsidRDefault="00AF7919" w:rsidP="006F7F1D">
      <w:pPr>
        <w:pStyle w:val="ListParagraph"/>
        <w:numPr>
          <w:ilvl w:val="1"/>
          <w:numId w:val="13"/>
        </w:numPr>
        <w:jc w:val="both"/>
        <w:rPr>
          <w:rFonts w:asciiTheme="majorHAnsi" w:hAnsiTheme="majorHAnsi"/>
          <w:sz w:val="24"/>
          <w:szCs w:val="24"/>
        </w:rPr>
      </w:pPr>
      <w:r>
        <w:rPr>
          <w:rFonts w:asciiTheme="majorHAnsi" w:hAnsiTheme="majorHAnsi"/>
          <w:sz w:val="24"/>
          <w:szCs w:val="24"/>
        </w:rPr>
        <w:t>L</w:t>
      </w:r>
      <w:r w:rsidR="00DA325B" w:rsidRPr="00C47D3C">
        <w:rPr>
          <w:rFonts w:asciiTheme="majorHAnsi" w:hAnsiTheme="majorHAnsi"/>
          <w:sz w:val="24"/>
          <w:szCs w:val="24"/>
        </w:rPr>
        <w:t>ocal residents, researchers, gov</w:t>
      </w:r>
      <w:r>
        <w:rPr>
          <w:rFonts w:asciiTheme="majorHAnsi" w:hAnsiTheme="majorHAnsi"/>
          <w:sz w:val="24"/>
          <w:szCs w:val="24"/>
        </w:rPr>
        <w:t>ernmen</w:t>
      </w:r>
      <w:r w:rsidR="00DA325B" w:rsidRPr="00C47D3C">
        <w:rPr>
          <w:rFonts w:asciiTheme="majorHAnsi" w:hAnsiTheme="majorHAnsi"/>
          <w:sz w:val="24"/>
          <w:szCs w:val="24"/>
        </w:rPr>
        <w:t>t</w:t>
      </w:r>
      <w:r>
        <w:rPr>
          <w:rFonts w:asciiTheme="majorHAnsi" w:hAnsiTheme="majorHAnsi"/>
          <w:sz w:val="24"/>
          <w:szCs w:val="24"/>
        </w:rPr>
        <w:t xml:space="preserve">s, etc. </w:t>
      </w:r>
      <w:r w:rsidR="00DA325B" w:rsidRPr="00C47D3C">
        <w:rPr>
          <w:rFonts w:asciiTheme="majorHAnsi" w:hAnsiTheme="majorHAnsi"/>
          <w:sz w:val="24"/>
          <w:szCs w:val="24"/>
        </w:rPr>
        <w:t>need</w:t>
      </w:r>
      <w:r>
        <w:rPr>
          <w:rFonts w:asciiTheme="majorHAnsi" w:hAnsiTheme="majorHAnsi"/>
          <w:sz w:val="24"/>
          <w:szCs w:val="24"/>
        </w:rPr>
        <w:t xml:space="preserve"> to sit down, communicate</w:t>
      </w:r>
      <w:r w:rsidR="00DA325B" w:rsidRPr="00C47D3C">
        <w:rPr>
          <w:rFonts w:asciiTheme="majorHAnsi" w:hAnsiTheme="majorHAnsi"/>
          <w:sz w:val="24"/>
          <w:szCs w:val="24"/>
        </w:rPr>
        <w:t xml:space="preserve"> and work together to understand each other</w:t>
      </w:r>
      <w:r w:rsidR="008444FF">
        <w:rPr>
          <w:rFonts w:asciiTheme="majorHAnsi" w:hAnsiTheme="majorHAnsi"/>
          <w:sz w:val="24"/>
          <w:szCs w:val="24"/>
        </w:rPr>
        <w:t>;</w:t>
      </w:r>
    </w:p>
    <w:p w:rsidR="006F7F1D" w:rsidRPr="00C47D3C" w:rsidRDefault="006F7F1D" w:rsidP="006F7F1D">
      <w:pPr>
        <w:pStyle w:val="ListParagraph"/>
        <w:numPr>
          <w:ilvl w:val="1"/>
          <w:numId w:val="13"/>
        </w:numPr>
        <w:jc w:val="both"/>
        <w:rPr>
          <w:rFonts w:asciiTheme="majorHAnsi" w:hAnsiTheme="majorHAnsi"/>
          <w:sz w:val="24"/>
          <w:szCs w:val="24"/>
        </w:rPr>
      </w:pPr>
      <w:r w:rsidRPr="00C47D3C">
        <w:rPr>
          <w:rFonts w:asciiTheme="majorHAnsi" w:hAnsiTheme="majorHAnsi"/>
          <w:sz w:val="24"/>
          <w:szCs w:val="24"/>
        </w:rPr>
        <w:t>Schools need to be more inv</w:t>
      </w:r>
      <w:r w:rsidR="008444FF">
        <w:rPr>
          <w:rFonts w:asciiTheme="majorHAnsi" w:hAnsiTheme="majorHAnsi"/>
          <w:sz w:val="24"/>
          <w:szCs w:val="24"/>
        </w:rPr>
        <w:t>olved in climate change action; and,</w:t>
      </w:r>
      <w:r w:rsidR="00F519F8" w:rsidRPr="00C47D3C">
        <w:rPr>
          <w:rFonts w:asciiTheme="majorHAnsi" w:hAnsiTheme="majorHAnsi"/>
          <w:sz w:val="24"/>
          <w:szCs w:val="24"/>
        </w:rPr>
        <w:t xml:space="preserve"> </w:t>
      </w:r>
    </w:p>
    <w:p w:rsidR="00654543" w:rsidRPr="002572F0" w:rsidRDefault="00EF6FDA" w:rsidP="002572F0">
      <w:pPr>
        <w:pStyle w:val="ListParagraph"/>
        <w:numPr>
          <w:ilvl w:val="1"/>
          <w:numId w:val="13"/>
        </w:numPr>
        <w:jc w:val="both"/>
        <w:rPr>
          <w:rFonts w:asciiTheme="majorHAnsi" w:hAnsiTheme="majorHAnsi"/>
          <w:sz w:val="24"/>
          <w:szCs w:val="24"/>
        </w:rPr>
      </w:pPr>
      <w:r>
        <w:rPr>
          <w:rFonts w:asciiTheme="majorHAnsi" w:hAnsiTheme="majorHAnsi"/>
          <w:sz w:val="24"/>
          <w:szCs w:val="24"/>
        </w:rPr>
        <w:t>The GNWT needs to work to overcome language barriers, especially when engaging with elders. Holding meetings with translators available and supplying climate change information in local languages are good practices to improve communication.</w:t>
      </w:r>
    </w:p>
    <w:p w:rsidR="00A177AF" w:rsidRPr="00C47D3C" w:rsidRDefault="00A177AF" w:rsidP="00A177AF">
      <w:pPr>
        <w:pStyle w:val="ListParagraph"/>
        <w:jc w:val="both"/>
        <w:rPr>
          <w:rFonts w:asciiTheme="majorHAnsi" w:hAnsiTheme="majorHAnsi"/>
          <w:sz w:val="24"/>
          <w:szCs w:val="24"/>
          <w:highlight w:val="yellow"/>
        </w:rPr>
      </w:pPr>
    </w:p>
    <w:p w:rsidR="00611A3C" w:rsidRPr="00C47D3C" w:rsidRDefault="00E27BF1" w:rsidP="009E5461">
      <w:pPr>
        <w:pStyle w:val="ListParagraph"/>
        <w:numPr>
          <w:ilvl w:val="0"/>
          <w:numId w:val="13"/>
        </w:numPr>
        <w:jc w:val="both"/>
        <w:rPr>
          <w:rFonts w:asciiTheme="majorHAnsi" w:hAnsiTheme="majorHAnsi"/>
          <w:sz w:val="24"/>
          <w:szCs w:val="24"/>
        </w:rPr>
      </w:pPr>
      <w:r w:rsidRPr="00C47D3C">
        <w:rPr>
          <w:rFonts w:asciiTheme="majorHAnsi" w:hAnsiTheme="majorHAnsi"/>
          <w:i/>
          <w:sz w:val="24"/>
          <w:szCs w:val="24"/>
        </w:rPr>
        <w:t xml:space="preserve">Funding </w:t>
      </w:r>
      <w:r w:rsidR="00611A3C" w:rsidRPr="00C47D3C">
        <w:rPr>
          <w:rFonts w:asciiTheme="majorHAnsi" w:hAnsiTheme="majorHAnsi"/>
          <w:i/>
          <w:sz w:val="24"/>
          <w:szCs w:val="24"/>
        </w:rPr>
        <w:t>and capacity</w:t>
      </w:r>
      <w:r w:rsidR="00611A3C" w:rsidRPr="00C47D3C">
        <w:rPr>
          <w:rFonts w:asciiTheme="majorHAnsi" w:hAnsiTheme="majorHAnsi"/>
          <w:sz w:val="24"/>
          <w:szCs w:val="24"/>
        </w:rPr>
        <w:t xml:space="preserve"> </w:t>
      </w:r>
      <w:r w:rsidRPr="00C47D3C">
        <w:rPr>
          <w:rFonts w:asciiTheme="majorHAnsi" w:hAnsiTheme="majorHAnsi"/>
          <w:sz w:val="24"/>
          <w:szCs w:val="24"/>
        </w:rPr>
        <w:t xml:space="preserve">– </w:t>
      </w:r>
      <w:r w:rsidR="00C763F7">
        <w:rPr>
          <w:rFonts w:asciiTheme="majorHAnsi" w:hAnsiTheme="majorHAnsi"/>
          <w:sz w:val="24"/>
          <w:szCs w:val="24"/>
        </w:rPr>
        <w:t>P</w:t>
      </w:r>
      <w:r w:rsidR="00611A3C" w:rsidRPr="00C47D3C">
        <w:rPr>
          <w:rFonts w:asciiTheme="majorHAnsi" w:hAnsiTheme="majorHAnsi"/>
          <w:sz w:val="24"/>
          <w:szCs w:val="24"/>
        </w:rPr>
        <w:t xml:space="preserve">articipants noted that there was a general lack of funding and capacity across the NWT.  </w:t>
      </w:r>
      <w:r w:rsidR="00081CC7" w:rsidRPr="00C47D3C">
        <w:rPr>
          <w:rFonts w:asciiTheme="majorHAnsi" w:hAnsiTheme="majorHAnsi"/>
          <w:sz w:val="24"/>
          <w:szCs w:val="24"/>
        </w:rPr>
        <w:t xml:space="preserve">There needs to be consistent, long-term funding </w:t>
      </w:r>
      <w:r w:rsidR="000A54FD" w:rsidRPr="00C47D3C">
        <w:rPr>
          <w:rFonts w:asciiTheme="majorHAnsi" w:hAnsiTheme="majorHAnsi"/>
          <w:sz w:val="24"/>
          <w:szCs w:val="24"/>
        </w:rPr>
        <w:t xml:space="preserve">to support </w:t>
      </w:r>
      <w:r w:rsidR="00081CC7" w:rsidRPr="00C47D3C">
        <w:rPr>
          <w:rFonts w:asciiTheme="majorHAnsi" w:hAnsiTheme="majorHAnsi"/>
          <w:sz w:val="24"/>
          <w:szCs w:val="24"/>
        </w:rPr>
        <w:t xml:space="preserve">community-based monitoring and monitoring positions need to be located </w:t>
      </w:r>
      <w:r w:rsidR="00081CC7" w:rsidRPr="00C47D3C">
        <w:rPr>
          <w:rFonts w:asciiTheme="majorHAnsi" w:hAnsiTheme="majorHAnsi"/>
          <w:sz w:val="24"/>
          <w:szCs w:val="24"/>
        </w:rPr>
        <w:lastRenderedPageBreak/>
        <w:t>in the communities.</w:t>
      </w:r>
      <w:r w:rsidR="00EF6FDA">
        <w:rPr>
          <w:rFonts w:asciiTheme="majorHAnsi" w:hAnsiTheme="majorHAnsi"/>
          <w:sz w:val="24"/>
          <w:szCs w:val="24"/>
        </w:rPr>
        <w:t xml:space="preserve"> This will also serve to improve communication with communities about impacts, research results and adaptation measures.</w:t>
      </w:r>
    </w:p>
    <w:p w:rsidR="009F6410" w:rsidRPr="00C47D3C" w:rsidRDefault="009F6410" w:rsidP="0066586D">
      <w:pPr>
        <w:pStyle w:val="ListParagraph"/>
        <w:jc w:val="both"/>
        <w:rPr>
          <w:rFonts w:asciiTheme="majorHAnsi" w:hAnsiTheme="majorHAnsi"/>
          <w:sz w:val="24"/>
          <w:szCs w:val="24"/>
        </w:rPr>
      </w:pPr>
    </w:p>
    <w:p w:rsidR="0006009B" w:rsidRPr="00C47D3C" w:rsidRDefault="0066586D" w:rsidP="009E5461">
      <w:pPr>
        <w:pStyle w:val="ListParagraph"/>
        <w:numPr>
          <w:ilvl w:val="0"/>
          <w:numId w:val="13"/>
        </w:numPr>
        <w:jc w:val="both"/>
        <w:rPr>
          <w:rFonts w:asciiTheme="majorHAnsi" w:hAnsiTheme="majorHAnsi"/>
          <w:sz w:val="24"/>
          <w:szCs w:val="24"/>
        </w:rPr>
      </w:pPr>
      <w:r w:rsidRPr="00C47D3C">
        <w:rPr>
          <w:rFonts w:asciiTheme="majorHAnsi" w:hAnsiTheme="majorHAnsi"/>
          <w:i/>
          <w:sz w:val="24"/>
          <w:szCs w:val="24"/>
        </w:rPr>
        <w:t xml:space="preserve">Research and monitoring </w:t>
      </w:r>
      <w:r w:rsidR="00F519F8" w:rsidRPr="00C47D3C">
        <w:rPr>
          <w:rFonts w:asciiTheme="majorHAnsi" w:hAnsiTheme="majorHAnsi"/>
          <w:i/>
          <w:sz w:val="24"/>
          <w:szCs w:val="24"/>
        </w:rPr>
        <w:t xml:space="preserve">priorities and </w:t>
      </w:r>
      <w:r w:rsidRPr="00C47D3C">
        <w:rPr>
          <w:rFonts w:asciiTheme="majorHAnsi" w:hAnsiTheme="majorHAnsi"/>
          <w:i/>
          <w:sz w:val="24"/>
          <w:szCs w:val="24"/>
        </w:rPr>
        <w:t>gaps</w:t>
      </w:r>
      <w:r w:rsidRPr="00C47D3C">
        <w:rPr>
          <w:rFonts w:asciiTheme="majorHAnsi" w:hAnsiTheme="majorHAnsi"/>
          <w:sz w:val="24"/>
          <w:szCs w:val="24"/>
        </w:rPr>
        <w:t xml:space="preserve"> – </w:t>
      </w:r>
      <w:r w:rsidR="00C763F7">
        <w:rPr>
          <w:rFonts w:asciiTheme="majorHAnsi" w:hAnsiTheme="majorHAnsi"/>
          <w:sz w:val="24"/>
          <w:szCs w:val="24"/>
        </w:rPr>
        <w:t>A</w:t>
      </w:r>
      <w:r w:rsidR="00770C65" w:rsidRPr="00C47D3C">
        <w:rPr>
          <w:rFonts w:asciiTheme="majorHAnsi" w:hAnsiTheme="majorHAnsi"/>
          <w:sz w:val="24"/>
          <w:szCs w:val="24"/>
        </w:rPr>
        <w:t xml:space="preserve">s the climate changes, more monitoring and research work is needed to determine new baselines and </w:t>
      </w:r>
      <w:r w:rsidR="00DF3AB8">
        <w:rPr>
          <w:rFonts w:asciiTheme="majorHAnsi" w:hAnsiTheme="majorHAnsi"/>
          <w:sz w:val="24"/>
          <w:szCs w:val="24"/>
        </w:rPr>
        <w:t xml:space="preserve">to </w:t>
      </w:r>
      <w:r w:rsidR="00770C65" w:rsidRPr="00C47D3C">
        <w:rPr>
          <w:rFonts w:asciiTheme="majorHAnsi" w:hAnsiTheme="majorHAnsi"/>
          <w:sz w:val="24"/>
          <w:szCs w:val="24"/>
        </w:rPr>
        <w:t>understand what is happening.  Particular areas of concern include:</w:t>
      </w:r>
    </w:p>
    <w:p w:rsidR="00081CC7" w:rsidRPr="00C47D3C" w:rsidRDefault="00081CC7" w:rsidP="00770C65">
      <w:pPr>
        <w:pStyle w:val="ListParagraph"/>
        <w:numPr>
          <w:ilvl w:val="1"/>
          <w:numId w:val="13"/>
        </w:numPr>
        <w:jc w:val="both"/>
        <w:rPr>
          <w:rFonts w:asciiTheme="majorHAnsi" w:hAnsiTheme="majorHAnsi"/>
          <w:sz w:val="24"/>
          <w:szCs w:val="24"/>
        </w:rPr>
      </w:pPr>
      <w:r w:rsidRPr="00C47D3C">
        <w:rPr>
          <w:rFonts w:asciiTheme="majorHAnsi" w:hAnsiTheme="majorHAnsi"/>
          <w:sz w:val="24"/>
          <w:szCs w:val="24"/>
        </w:rPr>
        <w:t>There needs to be better coordination and inventories of research and monitoring work already happening in order to identify gaps and priorities</w:t>
      </w:r>
      <w:r w:rsidR="008444FF">
        <w:rPr>
          <w:rFonts w:asciiTheme="majorHAnsi" w:hAnsiTheme="majorHAnsi"/>
          <w:sz w:val="24"/>
          <w:szCs w:val="24"/>
        </w:rPr>
        <w:t>;</w:t>
      </w:r>
    </w:p>
    <w:p w:rsidR="00081CC7" w:rsidRPr="00C47D3C" w:rsidRDefault="00081CC7" w:rsidP="00770C65">
      <w:pPr>
        <w:pStyle w:val="ListParagraph"/>
        <w:numPr>
          <w:ilvl w:val="1"/>
          <w:numId w:val="13"/>
        </w:numPr>
        <w:jc w:val="both"/>
        <w:rPr>
          <w:rFonts w:asciiTheme="majorHAnsi" w:hAnsiTheme="majorHAnsi"/>
          <w:sz w:val="24"/>
          <w:szCs w:val="24"/>
        </w:rPr>
      </w:pPr>
      <w:r w:rsidRPr="00C47D3C">
        <w:rPr>
          <w:rFonts w:asciiTheme="majorHAnsi" w:hAnsiTheme="majorHAnsi"/>
          <w:sz w:val="24"/>
          <w:szCs w:val="24"/>
        </w:rPr>
        <w:t>Research and monitoring work should try to identify risks ahead of time</w:t>
      </w:r>
      <w:r w:rsidR="004759A3" w:rsidRPr="00C47D3C">
        <w:rPr>
          <w:rFonts w:asciiTheme="majorHAnsi" w:hAnsiTheme="majorHAnsi"/>
          <w:sz w:val="24"/>
          <w:szCs w:val="24"/>
        </w:rPr>
        <w:t xml:space="preserve"> so that proper planning and risk management work can be done.  We want to avoid reacting to crises,</w:t>
      </w:r>
      <w:r w:rsidR="00DF3AB8">
        <w:rPr>
          <w:rFonts w:asciiTheme="majorHAnsi" w:hAnsiTheme="majorHAnsi"/>
          <w:sz w:val="24"/>
          <w:szCs w:val="24"/>
        </w:rPr>
        <w:t xml:space="preserve"> as</w:t>
      </w:r>
      <w:r w:rsidR="004759A3" w:rsidRPr="00C47D3C">
        <w:rPr>
          <w:rFonts w:asciiTheme="majorHAnsi" w:hAnsiTheme="majorHAnsi"/>
          <w:sz w:val="24"/>
          <w:szCs w:val="24"/>
        </w:rPr>
        <w:t xml:space="preserve"> this approach tends to be more expensive</w:t>
      </w:r>
      <w:r w:rsidR="008444FF">
        <w:rPr>
          <w:rFonts w:asciiTheme="majorHAnsi" w:hAnsiTheme="majorHAnsi"/>
          <w:sz w:val="24"/>
          <w:szCs w:val="24"/>
        </w:rPr>
        <w:t>;</w:t>
      </w:r>
    </w:p>
    <w:p w:rsidR="00F519F8" w:rsidRPr="00C47D3C" w:rsidRDefault="00F519F8" w:rsidP="00770C65">
      <w:pPr>
        <w:pStyle w:val="ListParagraph"/>
        <w:numPr>
          <w:ilvl w:val="1"/>
          <w:numId w:val="13"/>
        </w:numPr>
        <w:jc w:val="both"/>
        <w:rPr>
          <w:rFonts w:asciiTheme="majorHAnsi" w:hAnsiTheme="majorHAnsi"/>
          <w:sz w:val="24"/>
          <w:szCs w:val="24"/>
        </w:rPr>
      </w:pPr>
      <w:r w:rsidRPr="00C47D3C">
        <w:rPr>
          <w:rFonts w:asciiTheme="majorHAnsi" w:hAnsiTheme="majorHAnsi"/>
          <w:sz w:val="24"/>
          <w:szCs w:val="24"/>
        </w:rPr>
        <w:t>There needs to be more community-based monitoring and consistent funding to develop monitoring capacity</w:t>
      </w:r>
      <w:r w:rsidR="008444FF">
        <w:rPr>
          <w:rFonts w:asciiTheme="majorHAnsi" w:hAnsiTheme="majorHAnsi"/>
          <w:sz w:val="24"/>
          <w:szCs w:val="24"/>
        </w:rPr>
        <w:t>; and,</w:t>
      </w:r>
    </w:p>
    <w:p w:rsidR="00FF5DF0" w:rsidRPr="00C47D3C" w:rsidRDefault="00FF5DF0" w:rsidP="00FF5DF0">
      <w:pPr>
        <w:pStyle w:val="ListParagraph"/>
        <w:numPr>
          <w:ilvl w:val="1"/>
          <w:numId w:val="13"/>
        </w:numPr>
        <w:jc w:val="both"/>
        <w:rPr>
          <w:rFonts w:asciiTheme="majorHAnsi" w:hAnsiTheme="majorHAnsi"/>
          <w:sz w:val="24"/>
          <w:szCs w:val="24"/>
        </w:rPr>
      </w:pPr>
      <w:r>
        <w:rPr>
          <w:rFonts w:asciiTheme="majorHAnsi" w:hAnsiTheme="majorHAnsi"/>
          <w:sz w:val="24"/>
          <w:szCs w:val="24"/>
        </w:rPr>
        <w:t>T</w:t>
      </w:r>
      <w:r w:rsidRPr="00C47D3C">
        <w:rPr>
          <w:rFonts w:asciiTheme="majorHAnsi" w:hAnsiTheme="majorHAnsi"/>
          <w:sz w:val="24"/>
          <w:szCs w:val="24"/>
        </w:rPr>
        <w:t xml:space="preserve">here needs to be more monitoring of </w:t>
      </w:r>
      <w:r>
        <w:rPr>
          <w:rFonts w:asciiTheme="majorHAnsi" w:hAnsiTheme="majorHAnsi"/>
          <w:sz w:val="24"/>
          <w:szCs w:val="24"/>
        </w:rPr>
        <w:t xml:space="preserve">impacts, including: </w:t>
      </w:r>
      <w:r w:rsidRPr="00C47D3C">
        <w:rPr>
          <w:rFonts w:asciiTheme="majorHAnsi" w:hAnsiTheme="majorHAnsi"/>
          <w:sz w:val="24"/>
          <w:szCs w:val="24"/>
        </w:rPr>
        <w:t>human health indicator</w:t>
      </w:r>
      <w:r>
        <w:rPr>
          <w:rFonts w:asciiTheme="majorHAnsi" w:hAnsiTheme="majorHAnsi"/>
          <w:sz w:val="24"/>
          <w:szCs w:val="24"/>
        </w:rPr>
        <w:t>s; air quality; water quality (especially in terms of transboundary impacts) and quantity; economic and culturally important animal species; invasive species; and weather patterns.</w:t>
      </w:r>
    </w:p>
    <w:p w:rsidR="008B41DF" w:rsidRPr="00C47D3C" w:rsidRDefault="008B41DF" w:rsidP="008B41DF">
      <w:pPr>
        <w:pStyle w:val="ListParagraph"/>
        <w:ind w:left="1440"/>
        <w:jc w:val="both"/>
        <w:rPr>
          <w:rFonts w:asciiTheme="majorHAnsi" w:hAnsiTheme="majorHAnsi"/>
          <w:sz w:val="24"/>
          <w:szCs w:val="24"/>
        </w:rPr>
      </w:pPr>
    </w:p>
    <w:p w:rsidR="00FF5DF0" w:rsidRPr="00EF6FDA" w:rsidRDefault="0066586D" w:rsidP="00FF5DF0">
      <w:pPr>
        <w:pStyle w:val="ListParagraph"/>
        <w:numPr>
          <w:ilvl w:val="0"/>
          <w:numId w:val="13"/>
        </w:numPr>
        <w:jc w:val="both"/>
        <w:rPr>
          <w:rFonts w:asciiTheme="majorHAnsi" w:hAnsiTheme="majorHAnsi"/>
          <w:sz w:val="24"/>
          <w:szCs w:val="24"/>
        </w:rPr>
      </w:pPr>
      <w:r w:rsidRPr="00C47D3C">
        <w:rPr>
          <w:rFonts w:asciiTheme="majorHAnsi" w:hAnsiTheme="majorHAnsi"/>
          <w:i/>
          <w:sz w:val="24"/>
          <w:szCs w:val="24"/>
        </w:rPr>
        <w:t>Community-based monitoring</w:t>
      </w:r>
      <w:r w:rsidRPr="00C47D3C">
        <w:rPr>
          <w:rFonts w:asciiTheme="majorHAnsi" w:hAnsiTheme="majorHAnsi"/>
          <w:sz w:val="24"/>
          <w:szCs w:val="24"/>
        </w:rPr>
        <w:t xml:space="preserve"> –</w:t>
      </w:r>
      <w:r w:rsidR="00FF5DF0" w:rsidRPr="00FF5DF0">
        <w:rPr>
          <w:rFonts w:asciiTheme="majorHAnsi" w:hAnsiTheme="majorHAnsi"/>
          <w:sz w:val="24"/>
          <w:szCs w:val="24"/>
        </w:rPr>
        <w:t xml:space="preserve"> </w:t>
      </w:r>
      <w:r w:rsidR="00FF5DF0">
        <w:rPr>
          <w:rFonts w:asciiTheme="majorHAnsi" w:hAnsiTheme="majorHAnsi"/>
          <w:sz w:val="24"/>
          <w:szCs w:val="24"/>
        </w:rPr>
        <w:t>T</w:t>
      </w:r>
      <w:r w:rsidR="00FF5DF0" w:rsidRPr="00C47D3C">
        <w:rPr>
          <w:rFonts w:asciiTheme="majorHAnsi" w:hAnsiTheme="majorHAnsi"/>
          <w:sz w:val="24"/>
          <w:szCs w:val="24"/>
        </w:rPr>
        <w:t>here was a broad consensus among the participants that more community-based monitoring is needed</w:t>
      </w:r>
      <w:r w:rsidR="00FF5DF0" w:rsidRPr="00EF6FDA">
        <w:rPr>
          <w:rFonts w:asciiTheme="majorHAnsi" w:hAnsiTheme="majorHAnsi"/>
          <w:sz w:val="24"/>
          <w:szCs w:val="24"/>
        </w:rPr>
        <w:t xml:space="preserve"> </w:t>
      </w:r>
      <w:r w:rsidR="00FF5DF0" w:rsidRPr="00C47D3C">
        <w:rPr>
          <w:rFonts w:asciiTheme="majorHAnsi" w:hAnsiTheme="majorHAnsi"/>
          <w:sz w:val="24"/>
          <w:szCs w:val="24"/>
        </w:rPr>
        <w:t xml:space="preserve">to understand climate change and build </w:t>
      </w:r>
      <w:r w:rsidR="00FF5DF0">
        <w:rPr>
          <w:rFonts w:asciiTheme="majorHAnsi" w:hAnsiTheme="majorHAnsi"/>
          <w:sz w:val="24"/>
          <w:szCs w:val="24"/>
        </w:rPr>
        <w:t>capacity within the communities</w:t>
      </w:r>
      <w:r w:rsidR="00FF5DF0" w:rsidRPr="00C47D3C">
        <w:rPr>
          <w:rFonts w:asciiTheme="majorHAnsi" w:hAnsiTheme="majorHAnsi"/>
          <w:sz w:val="24"/>
          <w:szCs w:val="24"/>
        </w:rPr>
        <w:t xml:space="preserve">.  </w:t>
      </w:r>
      <w:r w:rsidR="00FF5DF0">
        <w:rPr>
          <w:rFonts w:asciiTheme="majorHAnsi" w:hAnsiTheme="majorHAnsi"/>
          <w:sz w:val="24"/>
          <w:szCs w:val="24"/>
        </w:rPr>
        <w:t>C</w:t>
      </w:r>
      <w:r w:rsidR="00FF5DF0" w:rsidRPr="00EF6FDA">
        <w:rPr>
          <w:rFonts w:asciiTheme="majorHAnsi" w:hAnsiTheme="majorHAnsi"/>
          <w:sz w:val="24"/>
          <w:szCs w:val="24"/>
        </w:rPr>
        <w:t>onsistent funding for monitoring capacity</w:t>
      </w:r>
      <w:r w:rsidR="00FF5DF0">
        <w:rPr>
          <w:rFonts w:asciiTheme="majorHAnsi" w:hAnsiTheme="majorHAnsi"/>
          <w:sz w:val="24"/>
          <w:szCs w:val="24"/>
        </w:rPr>
        <w:t xml:space="preserve"> would improve this. The GNWT should provide a technician-type position in all NWT communities to focus on the climate change and environmental interests of the community. This employee would help represent local interests and concerns, establish priorities, and ensure plain language communication of information to community members.</w:t>
      </w:r>
    </w:p>
    <w:p w:rsidR="003D2318" w:rsidRPr="00C47D3C" w:rsidRDefault="003D2318" w:rsidP="00FF5DF0">
      <w:pPr>
        <w:pStyle w:val="ListParagraph"/>
        <w:jc w:val="both"/>
        <w:rPr>
          <w:rFonts w:asciiTheme="majorHAnsi" w:hAnsiTheme="majorHAnsi"/>
          <w:sz w:val="24"/>
          <w:szCs w:val="24"/>
        </w:rPr>
      </w:pPr>
    </w:p>
    <w:p w:rsidR="0066586D" w:rsidRPr="00C47D3C" w:rsidRDefault="0066586D" w:rsidP="009E5461">
      <w:pPr>
        <w:pStyle w:val="ListParagraph"/>
        <w:numPr>
          <w:ilvl w:val="0"/>
          <w:numId w:val="13"/>
        </w:numPr>
        <w:jc w:val="both"/>
        <w:rPr>
          <w:rFonts w:asciiTheme="majorHAnsi" w:hAnsiTheme="majorHAnsi"/>
          <w:sz w:val="24"/>
          <w:szCs w:val="24"/>
        </w:rPr>
      </w:pPr>
      <w:r w:rsidRPr="00C47D3C">
        <w:rPr>
          <w:rFonts w:asciiTheme="majorHAnsi" w:hAnsiTheme="majorHAnsi"/>
          <w:i/>
          <w:sz w:val="24"/>
          <w:szCs w:val="24"/>
        </w:rPr>
        <w:t>Accessing and using traditional and local knowledge</w:t>
      </w:r>
      <w:r w:rsidRPr="00C47D3C">
        <w:rPr>
          <w:rFonts w:asciiTheme="majorHAnsi" w:hAnsiTheme="majorHAnsi"/>
          <w:sz w:val="24"/>
          <w:szCs w:val="24"/>
        </w:rPr>
        <w:t xml:space="preserve"> –</w:t>
      </w:r>
      <w:r w:rsidR="00041569" w:rsidRPr="00C47D3C">
        <w:rPr>
          <w:rFonts w:asciiTheme="majorHAnsi" w:hAnsiTheme="majorHAnsi"/>
          <w:sz w:val="24"/>
          <w:szCs w:val="24"/>
        </w:rPr>
        <w:t xml:space="preserve"> </w:t>
      </w:r>
      <w:r w:rsidR="00A70043">
        <w:rPr>
          <w:rFonts w:asciiTheme="majorHAnsi" w:hAnsiTheme="majorHAnsi"/>
          <w:sz w:val="24"/>
          <w:szCs w:val="24"/>
        </w:rPr>
        <w:t>T</w:t>
      </w:r>
      <w:r w:rsidR="00041569" w:rsidRPr="00C47D3C">
        <w:rPr>
          <w:rFonts w:asciiTheme="majorHAnsi" w:hAnsiTheme="majorHAnsi"/>
          <w:sz w:val="24"/>
          <w:szCs w:val="24"/>
        </w:rPr>
        <w:t xml:space="preserve">he use of traditional and local knowledge is a key concern.  </w:t>
      </w:r>
      <w:r w:rsidR="008B41DF" w:rsidRPr="00C47D3C">
        <w:rPr>
          <w:rFonts w:asciiTheme="majorHAnsi" w:hAnsiTheme="majorHAnsi"/>
          <w:sz w:val="24"/>
          <w:szCs w:val="24"/>
        </w:rPr>
        <w:t xml:space="preserve">To ensure </w:t>
      </w:r>
      <w:r w:rsidR="0051050A">
        <w:rPr>
          <w:rFonts w:asciiTheme="majorHAnsi" w:hAnsiTheme="majorHAnsi"/>
          <w:sz w:val="24"/>
          <w:szCs w:val="24"/>
        </w:rPr>
        <w:t>TK</w:t>
      </w:r>
      <w:r w:rsidR="008B41DF" w:rsidRPr="00C47D3C">
        <w:rPr>
          <w:rFonts w:asciiTheme="majorHAnsi" w:hAnsiTheme="majorHAnsi"/>
          <w:sz w:val="24"/>
          <w:szCs w:val="24"/>
        </w:rPr>
        <w:t xml:space="preserve"> is </w:t>
      </w:r>
      <w:r w:rsidR="00041569" w:rsidRPr="00C47D3C">
        <w:rPr>
          <w:rFonts w:asciiTheme="majorHAnsi" w:hAnsiTheme="majorHAnsi"/>
          <w:sz w:val="24"/>
          <w:szCs w:val="24"/>
        </w:rPr>
        <w:t>respected and used appropriately</w:t>
      </w:r>
      <w:r w:rsidR="008B41DF" w:rsidRPr="00C47D3C">
        <w:rPr>
          <w:rFonts w:asciiTheme="majorHAnsi" w:hAnsiTheme="majorHAnsi"/>
          <w:sz w:val="24"/>
          <w:szCs w:val="24"/>
        </w:rPr>
        <w:t xml:space="preserve">, it is necessary to understand certain things about TK and how it can be </w:t>
      </w:r>
      <w:r w:rsidR="00115DD7" w:rsidRPr="00C47D3C">
        <w:rPr>
          <w:rFonts w:asciiTheme="majorHAnsi" w:hAnsiTheme="majorHAnsi"/>
          <w:sz w:val="24"/>
          <w:szCs w:val="24"/>
        </w:rPr>
        <w:t>used to support climate change adaptation work:</w:t>
      </w:r>
    </w:p>
    <w:p w:rsidR="008B41DF" w:rsidRPr="00C47D3C" w:rsidRDefault="008B41DF" w:rsidP="00115DD7">
      <w:pPr>
        <w:pStyle w:val="ListParagraph"/>
        <w:numPr>
          <w:ilvl w:val="1"/>
          <w:numId w:val="13"/>
        </w:numPr>
        <w:rPr>
          <w:rFonts w:asciiTheme="majorHAnsi" w:hAnsiTheme="majorHAnsi"/>
          <w:sz w:val="24"/>
          <w:szCs w:val="24"/>
        </w:rPr>
      </w:pPr>
      <w:r w:rsidRPr="00C47D3C">
        <w:rPr>
          <w:rFonts w:asciiTheme="majorHAnsi" w:hAnsiTheme="majorHAnsi"/>
          <w:sz w:val="24"/>
          <w:szCs w:val="24"/>
        </w:rPr>
        <w:t xml:space="preserve">TK is not transferable from one area to </w:t>
      </w:r>
      <w:r w:rsidR="00A70043" w:rsidRPr="00C47D3C">
        <w:rPr>
          <w:rFonts w:asciiTheme="majorHAnsi" w:hAnsiTheme="majorHAnsi"/>
          <w:sz w:val="24"/>
          <w:szCs w:val="24"/>
        </w:rPr>
        <w:t>another;</w:t>
      </w:r>
      <w:r w:rsidRPr="00C47D3C">
        <w:rPr>
          <w:rFonts w:asciiTheme="majorHAnsi" w:hAnsiTheme="majorHAnsi"/>
          <w:sz w:val="24"/>
          <w:szCs w:val="24"/>
        </w:rPr>
        <w:t xml:space="preserve"> it is very specific to a location</w:t>
      </w:r>
      <w:r w:rsidR="008444FF">
        <w:rPr>
          <w:rFonts w:asciiTheme="majorHAnsi" w:hAnsiTheme="majorHAnsi"/>
          <w:sz w:val="24"/>
          <w:szCs w:val="24"/>
        </w:rPr>
        <w:t>;</w:t>
      </w:r>
    </w:p>
    <w:p w:rsidR="008B41DF" w:rsidRPr="00C47D3C" w:rsidRDefault="008B41DF" w:rsidP="00115DD7">
      <w:pPr>
        <w:pStyle w:val="ListParagraph"/>
        <w:numPr>
          <w:ilvl w:val="1"/>
          <w:numId w:val="13"/>
        </w:numPr>
        <w:rPr>
          <w:rFonts w:asciiTheme="majorHAnsi" w:hAnsiTheme="majorHAnsi"/>
          <w:sz w:val="24"/>
          <w:szCs w:val="24"/>
        </w:rPr>
      </w:pPr>
      <w:r w:rsidRPr="00C47D3C">
        <w:rPr>
          <w:rFonts w:asciiTheme="majorHAnsi" w:hAnsiTheme="majorHAnsi"/>
          <w:sz w:val="24"/>
          <w:szCs w:val="24"/>
        </w:rPr>
        <w:t xml:space="preserve">TK </w:t>
      </w:r>
      <w:r w:rsidR="00DA325B" w:rsidRPr="00C47D3C">
        <w:rPr>
          <w:rFonts w:asciiTheme="majorHAnsi" w:hAnsiTheme="majorHAnsi"/>
          <w:sz w:val="24"/>
          <w:szCs w:val="24"/>
        </w:rPr>
        <w:t xml:space="preserve">must be kept with the </w:t>
      </w:r>
      <w:r w:rsidRPr="00C47D3C">
        <w:rPr>
          <w:rFonts w:asciiTheme="majorHAnsi" w:hAnsiTheme="majorHAnsi"/>
          <w:sz w:val="24"/>
          <w:szCs w:val="24"/>
        </w:rPr>
        <w:t>holders of the information</w:t>
      </w:r>
      <w:r w:rsidR="00DA325B" w:rsidRPr="00C47D3C">
        <w:rPr>
          <w:rFonts w:asciiTheme="majorHAnsi" w:hAnsiTheme="majorHAnsi"/>
          <w:sz w:val="24"/>
          <w:szCs w:val="24"/>
        </w:rPr>
        <w:t xml:space="preserve"> and there must be free, prior and informed consent to access it</w:t>
      </w:r>
      <w:r w:rsidR="008444FF">
        <w:rPr>
          <w:rFonts w:asciiTheme="majorHAnsi" w:hAnsiTheme="majorHAnsi"/>
          <w:sz w:val="24"/>
          <w:szCs w:val="24"/>
        </w:rPr>
        <w:t>;</w:t>
      </w:r>
      <w:r w:rsidR="00DA325B" w:rsidRPr="00C47D3C">
        <w:rPr>
          <w:rFonts w:asciiTheme="majorHAnsi" w:hAnsiTheme="majorHAnsi"/>
          <w:sz w:val="24"/>
          <w:szCs w:val="24"/>
        </w:rPr>
        <w:t xml:space="preserve"> </w:t>
      </w:r>
    </w:p>
    <w:p w:rsidR="00C804C7" w:rsidRPr="00C47D3C" w:rsidRDefault="00C804C7" w:rsidP="00115DD7">
      <w:pPr>
        <w:pStyle w:val="ListParagraph"/>
        <w:numPr>
          <w:ilvl w:val="1"/>
          <w:numId w:val="13"/>
        </w:numPr>
        <w:rPr>
          <w:rFonts w:asciiTheme="majorHAnsi" w:hAnsiTheme="majorHAnsi"/>
          <w:sz w:val="24"/>
          <w:szCs w:val="24"/>
        </w:rPr>
      </w:pPr>
      <w:r w:rsidRPr="00C47D3C">
        <w:rPr>
          <w:rFonts w:asciiTheme="majorHAnsi" w:hAnsiTheme="majorHAnsi"/>
          <w:sz w:val="24"/>
          <w:szCs w:val="24"/>
        </w:rPr>
        <w:t>Researchers need to come to communities to explain their projects, how they will do them, what they need and must follow up to explain their results afterwards, even if the results are negative</w:t>
      </w:r>
      <w:r w:rsidR="008444FF">
        <w:rPr>
          <w:rFonts w:asciiTheme="majorHAnsi" w:hAnsiTheme="majorHAnsi"/>
          <w:sz w:val="24"/>
          <w:szCs w:val="24"/>
        </w:rPr>
        <w:t>;</w:t>
      </w:r>
    </w:p>
    <w:p w:rsidR="00DA325B" w:rsidRPr="00C47D3C" w:rsidRDefault="00DA325B" w:rsidP="00115DD7">
      <w:pPr>
        <w:pStyle w:val="ListParagraph"/>
        <w:numPr>
          <w:ilvl w:val="1"/>
          <w:numId w:val="13"/>
        </w:numPr>
        <w:rPr>
          <w:rFonts w:asciiTheme="majorHAnsi" w:hAnsiTheme="majorHAnsi"/>
          <w:sz w:val="24"/>
          <w:szCs w:val="24"/>
        </w:rPr>
      </w:pPr>
      <w:r w:rsidRPr="00C47D3C">
        <w:rPr>
          <w:rFonts w:asciiTheme="majorHAnsi" w:hAnsiTheme="majorHAnsi"/>
          <w:sz w:val="24"/>
          <w:szCs w:val="24"/>
        </w:rPr>
        <w:t>There are protocols in place that govern how TK can be used</w:t>
      </w:r>
      <w:r w:rsidR="00A70043">
        <w:rPr>
          <w:rFonts w:asciiTheme="majorHAnsi" w:hAnsiTheme="majorHAnsi"/>
          <w:sz w:val="24"/>
          <w:szCs w:val="24"/>
        </w:rPr>
        <w:t>,</w:t>
      </w:r>
      <w:r w:rsidRPr="00C47D3C">
        <w:rPr>
          <w:rFonts w:asciiTheme="majorHAnsi" w:hAnsiTheme="majorHAnsi"/>
          <w:sz w:val="24"/>
          <w:szCs w:val="24"/>
        </w:rPr>
        <w:t xml:space="preserve"> i.e.</w:t>
      </w:r>
      <w:r w:rsidR="00A70043">
        <w:rPr>
          <w:rFonts w:asciiTheme="majorHAnsi" w:hAnsiTheme="majorHAnsi"/>
          <w:sz w:val="24"/>
          <w:szCs w:val="24"/>
        </w:rPr>
        <w:t>,</w:t>
      </w:r>
      <w:r w:rsidRPr="00C47D3C">
        <w:rPr>
          <w:rFonts w:asciiTheme="majorHAnsi" w:hAnsiTheme="majorHAnsi"/>
          <w:sz w:val="24"/>
          <w:szCs w:val="24"/>
        </w:rPr>
        <w:t xml:space="preserve"> who owns the intellectual property, what the terms and conditions are for studies</w:t>
      </w:r>
      <w:r w:rsidR="00A70043">
        <w:rPr>
          <w:rFonts w:asciiTheme="majorHAnsi" w:hAnsiTheme="majorHAnsi"/>
          <w:sz w:val="24"/>
          <w:szCs w:val="24"/>
        </w:rPr>
        <w:t>,</w:t>
      </w:r>
      <w:r w:rsidRPr="00C47D3C">
        <w:rPr>
          <w:rFonts w:asciiTheme="majorHAnsi" w:hAnsiTheme="majorHAnsi"/>
          <w:sz w:val="24"/>
          <w:szCs w:val="24"/>
        </w:rPr>
        <w:t xml:space="preserve"> etc.</w:t>
      </w:r>
      <w:r w:rsidR="008444FF">
        <w:rPr>
          <w:rFonts w:asciiTheme="majorHAnsi" w:hAnsiTheme="majorHAnsi"/>
          <w:sz w:val="24"/>
          <w:szCs w:val="24"/>
        </w:rPr>
        <w:t>;</w:t>
      </w:r>
    </w:p>
    <w:p w:rsidR="008B41DF" w:rsidRPr="00C47D3C" w:rsidRDefault="008C7BD0" w:rsidP="00115DD7">
      <w:pPr>
        <w:pStyle w:val="ListParagraph"/>
        <w:numPr>
          <w:ilvl w:val="1"/>
          <w:numId w:val="13"/>
        </w:numPr>
        <w:rPr>
          <w:rFonts w:asciiTheme="majorHAnsi" w:hAnsiTheme="majorHAnsi"/>
          <w:sz w:val="24"/>
          <w:szCs w:val="24"/>
        </w:rPr>
      </w:pPr>
      <w:r w:rsidRPr="00C47D3C">
        <w:rPr>
          <w:rFonts w:asciiTheme="majorHAnsi" w:hAnsiTheme="majorHAnsi"/>
          <w:sz w:val="24"/>
          <w:szCs w:val="24"/>
        </w:rPr>
        <w:lastRenderedPageBreak/>
        <w:t>TK i</w:t>
      </w:r>
      <w:r w:rsidR="00A70043">
        <w:rPr>
          <w:rFonts w:asciiTheme="majorHAnsi" w:hAnsiTheme="majorHAnsi"/>
          <w:sz w:val="24"/>
          <w:szCs w:val="24"/>
        </w:rPr>
        <w:t>s closely connected to nature: i</w:t>
      </w:r>
      <w:r w:rsidRPr="00C47D3C">
        <w:rPr>
          <w:rFonts w:asciiTheme="majorHAnsi" w:hAnsiTheme="majorHAnsi"/>
          <w:sz w:val="24"/>
          <w:szCs w:val="24"/>
        </w:rPr>
        <w:t>t tells the story of how things are (the natural order) and when things are changing.  Western science should fill the gap by finding out why observed changes are happening and what the impacts are for humans and the natural world</w:t>
      </w:r>
      <w:r w:rsidR="008444FF">
        <w:rPr>
          <w:rFonts w:asciiTheme="majorHAnsi" w:hAnsiTheme="majorHAnsi"/>
          <w:sz w:val="24"/>
          <w:szCs w:val="24"/>
        </w:rPr>
        <w:t>;</w:t>
      </w:r>
    </w:p>
    <w:p w:rsidR="00AC5413" w:rsidRPr="00C47D3C" w:rsidRDefault="00AC5413" w:rsidP="00AC5413">
      <w:pPr>
        <w:pStyle w:val="ListParagraph"/>
        <w:numPr>
          <w:ilvl w:val="1"/>
          <w:numId w:val="13"/>
        </w:numPr>
        <w:rPr>
          <w:rFonts w:asciiTheme="majorHAnsi" w:hAnsiTheme="majorHAnsi"/>
          <w:sz w:val="24"/>
          <w:szCs w:val="24"/>
        </w:rPr>
      </w:pPr>
      <w:r w:rsidRPr="00C47D3C">
        <w:rPr>
          <w:rFonts w:asciiTheme="majorHAnsi" w:hAnsiTheme="majorHAnsi"/>
          <w:sz w:val="24"/>
          <w:szCs w:val="24"/>
        </w:rPr>
        <w:t>Scientists and researchers should take the time to meet with and talk to the Elders. Some participants believe TK and science should be entwined, others believe the processes sho</w:t>
      </w:r>
      <w:r w:rsidR="008444FF">
        <w:rPr>
          <w:rFonts w:asciiTheme="majorHAnsi" w:hAnsiTheme="majorHAnsi"/>
          <w:sz w:val="24"/>
          <w:szCs w:val="24"/>
        </w:rPr>
        <w:t>uld be kept separate; and,</w:t>
      </w:r>
    </w:p>
    <w:p w:rsidR="004759A3" w:rsidRPr="00C47D3C" w:rsidRDefault="004759A3" w:rsidP="00115DD7">
      <w:pPr>
        <w:pStyle w:val="ListParagraph"/>
        <w:numPr>
          <w:ilvl w:val="1"/>
          <w:numId w:val="13"/>
        </w:numPr>
        <w:rPr>
          <w:rFonts w:asciiTheme="majorHAnsi" w:hAnsiTheme="majorHAnsi"/>
          <w:sz w:val="24"/>
          <w:szCs w:val="24"/>
        </w:rPr>
      </w:pPr>
      <w:r w:rsidRPr="00C47D3C">
        <w:rPr>
          <w:rFonts w:asciiTheme="majorHAnsi" w:hAnsiTheme="majorHAnsi"/>
          <w:sz w:val="24"/>
          <w:szCs w:val="24"/>
        </w:rPr>
        <w:t>TK and the Elders can help the scientists see the bigger picture (i.e.</w:t>
      </w:r>
      <w:r w:rsidR="001A32D8">
        <w:rPr>
          <w:rFonts w:asciiTheme="majorHAnsi" w:hAnsiTheme="majorHAnsi"/>
          <w:sz w:val="24"/>
          <w:szCs w:val="24"/>
        </w:rPr>
        <w:t>,</w:t>
      </w:r>
      <w:r w:rsidRPr="00C47D3C">
        <w:rPr>
          <w:rFonts w:asciiTheme="majorHAnsi" w:hAnsiTheme="majorHAnsi"/>
          <w:sz w:val="24"/>
          <w:szCs w:val="24"/>
        </w:rPr>
        <w:t xml:space="preserve"> natural order of things) and </w:t>
      </w:r>
      <w:r w:rsidR="007F2BFA" w:rsidRPr="00C47D3C">
        <w:rPr>
          <w:rFonts w:asciiTheme="majorHAnsi" w:hAnsiTheme="majorHAnsi"/>
          <w:sz w:val="24"/>
          <w:szCs w:val="24"/>
        </w:rPr>
        <w:t>approach research and monitoring in a more holistic way.  Indicators of change can be found by listening to the Elders’ stories</w:t>
      </w:r>
      <w:r w:rsidR="001A32D8">
        <w:rPr>
          <w:rFonts w:asciiTheme="majorHAnsi" w:hAnsiTheme="majorHAnsi"/>
          <w:sz w:val="24"/>
          <w:szCs w:val="24"/>
        </w:rPr>
        <w:t>.</w:t>
      </w:r>
    </w:p>
    <w:p w:rsidR="002734A3" w:rsidRPr="00B021CA" w:rsidRDefault="000C6776" w:rsidP="00B021CA">
      <w:pPr>
        <w:jc w:val="both"/>
        <w:rPr>
          <w:b/>
          <w:sz w:val="24"/>
          <w:szCs w:val="24"/>
        </w:rPr>
      </w:pPr>
      <w:r w:rsidRPr="00B021CA">
        <w:rPr>
          <w:b/>
          <w:sz w:val="24"/>
          <w:szCs w:val="24"/>
        </w:rPr>
        <w:t>Session #5: Climate Change Adaptation and Resilience</w:t>
      </w:r>
    </w:p>
    <w:p w:rsidR="00B32D24" w:rsidRPr="00A70043" w:rsidRDefault="00B32D24" w:rsidP="003C00EF">
      <w:pPr>
        <w:jc w:val="both"/>
        <w:rPr>
          <w:rFonts w:asciiTheme="majorHAnsi" w:hAnsiTheme="majorHAnsi"/>
          <w:sz w:val="24"/>
          <w:szCs w:val="24"/>
        </w:rPr>
      </w:pPr>
      <w:r w:rsidRPr="00A70043">
        <w:rPr>
          <w:rFonts w:asciiTheme="majorHAnsi" w:hAnsiTheme="majorHAnsi"/>
          <w:sz w:val="24"/>
          <w:szCs w:val="24"/>
        </w:rPr>
        <w:t xml:space="preserve">Session #5 </w:t>
      </w:r>
      <w:r w:rsidR="00B021CA" w:rsidRPr="00A70043">
        <w:rPr>
          <w:rFonts w:asciiTheme="majorHAnsi" w:hAnsiTheme="majorHAnsi"/>
          <w:sz w:val="24"/>
          <w:szCs w:val="24"/>
        </w:rPr>
        <w:t xml:space="preserve">started with a presentation </w:t>
      </w:r>
      <w:r w:rsidR="00B021CA" w:rsidRPr="000256F9">
        <w:rPr>
          <w:rFonts w:asciiTheme="majorHAnsi" w:hAnsiTheme="majorHAnsi"/>
          <w:sz w:val="24"/>
          <w:szCs w:val="24"/>
        </w:rPr>
        <w:t>entitled “Adaptation and Resilience” t</w:t>
      </w:r>
      <w:r w:rsidR="00B021CA" w:rsidRPr="00A70043">
        <w:rPr>
          <w:rFonts w:asciiTheme="majorHAnsi" w:hAnsiTheme="majorHAnsi"/>
          <w:sz w:val="24"/>
          <w:szCs w:val="24"/>
        </w:rPr>
        <w:t>hat defined the concepts of adaptation and resilience and explained how an adaptive management approach can be used to support planning and decision-making efforts when there is uncertainty about how the climate is changing.  The presentation went on to outline four categories of climate resilience and adaptation action: ecosystem management; infrastructure and built environment; health and public safety; and culture and heritage.</w:t>
      </w:r>
    </w:p>
    <w:p w:rsidR="00B32D24" w:rsidRPr="00A70043" w:rsidRDefault="00B32D24" w:rsidP="003C00EF">
      <w:pPr>
        <w:jc w:val="both"/>
        <w:rPr>
          <w:rFonts w:asciiTheme="majorHAnsi" w:hAnsiTheme="majorHAnsi"/>
          <w:sz w:val="24"/>
          <w:szCs w:val="24"/>
        </w:rPr>
      </w:pPr>
      <w:r w:rsidRPr="00A70043">
        <w:rPr>
          <w:rFonts w:asciiTheme="majorHAnsi" w:hAnsiTheme="majorHAnsi"/>
          <w:sz w:val="24"/>
          <w:szCs w:val="24"/>
        </w:rPr>
        <w:t>The breakout groups used the following questions to help initiate and support their discussions:</w:t>
      </w:r>
    </w:p>
    <w:p w:rsidR="009E5461" w:rsidRPr="00A70043" w:rsidRDefault="009E5461" w:rsidP="003C00EF">
      <w:pPr>
        <w:numPr>
          <w:ilvl w:val="0"/>
          <w:numId w:val="5"/>
        </w:numPr>
        <w:spacing w:after="0"/>
        <w:contextualSpacing/>
        <w:jc w:val="both"/>
        <w:rPr>
          <w:rFonts w:asciiTheme="majorHAnsi" w:hAnsiTheme="majorHAnsi"/>
          <w:sz w:val="24"/>
          <w:szCs w:val="24"/>
        </w:rPr>
      </w:pPr>
      <w:r w:rsidRPr="00A70043">
        <w:rPr>
          <w:rFonts w:asciiTheme="majorHAnsi" w:hAnsiTheme="majorHAnsi"/>
          <w:sz w:val="24"/>
          <w:szCs w:val="24"/>
        </w:rPr>
        <w:t xml:space="preserve">Ecosystems - What ecosystem components should be prioritized for vulnerability assessments?  </w:t>
      </w:r>
    </w:p>
    <w:p w:rsidR="009E5461" w:rsidRPr="00A70043" w:rsidRDefault="009E5461" w:rsidP="003C00EF">
      <w:pPr>
        <w:spacing w:after="0"/>
        <w:ind w:left="1440"/>
        <w:contextualSpacing/>
        <w:jc w:val="both"/>
        <w:rPr>
          <w:rFonts w:asciiTheme="majorHAnsi" w:hAnsiTheme="majorHAnsi"/>
          <w:sz w:val="24"/>
          <w:szCs w:val="24"/>
        </w:rPr>
      </w:pPr>
      <w:r w:rsidRPr="00A70043">
        <w:rPr>
          <w:rFonts w:asciiTheme="majorHAnsi" w:hAnsiTheme="majorHAnsi"/>
          <w:sz w:val="24"/>
          <w:szCs w:val="24"/>
        </w:rPr>
        <w:t xml:space="preserve">   </w:t>
      </w:r>
    </w:p>
    <w:p w:rsidR="009E5461" w:rsidRPr="00A70043" w:rsidRDefault="009E5461" w:rsidP="003C00EF">
      <w:pPr>
        <w:numPr>
          <w:ilvl w:val="0"/>
          <w:numId w:val="5"/>
        </w:numPr>
        <w:spacing w:after="0"/>
        <w:contextualSpacing/>
        <w:jc w:val="both"/>
        <w:rPr>
          <w:rFonts w:asciiTheme="majorHAnsi" w:hAnsiTheme="majorHAnsi"/>
          <w:sz w:val="24"/>
          <w:szCs w:val="24"/>
        </w:rPr>
      </w:pPr>
      <w:r w:rsidRPr="00A70043">
        <w:rPr>
          <w:rFonts w:asciiTheme="majorHAnsi" w:hAnsiTheme="majorHAnsi"/>
          <w:sz w:val="24"/>
          <w:szCs w:val="24"/>
        </w:rPr>
        <w:t xml:space="preserve">Infrastructure - What infrastructure do you think is most at risk due to climate change?  Are new building standards an effective way to deal with this?   </w:t>
      </w:r>
    </w:p>
    <w:p w:rsidR="009E5461" w:rsidRPr="00A70043" w:rsidRDefault="009E5461" w:rsidP="003C00EF">
      <w:pPr>
        <w:spacing w:after="0"/>
        <w:ind w:left="1440"/>
        <w:contextualSpacing/>
        <w:jc w:val="both"/>
        <w:rPr>
          <w:rFonts w:asciiTheme="majorHAnsi" w:hAnsiTheme="majorHAnsi"/>
          <w:sz w:val="24"/>
          <w:szCs w:val="24"/>
        </w:rPr>
      </w:pPr>
    </w:p>
    <w:p w:rsidR="009E5461" w:rsidRPr="00A70043" w:rsidRDefault="009E5461" w:rsidP="003C00EF">
      <w:pPr>
        <w:numPr>
          <w:ilvl w:val="0"/>
          <w:numId w:val="5"/>
        </w:numPr>
        <w:spacing w:after="0"/>
        <w:contextualSpacing/>
        <w:jc w:val="both"/>
        <w:rPr>
          <w:rFonts w:asciiTheme="majorHAnsi" w:hAnsiTheme="majorHAnsi"/>
          <w:sz w:val="24"/>
          <w:szCs w:val="24"/>
        </w:rPr>
      </w:pPr>
      <w:r w:rsidRPr="00A70043">
        <w:rPr>
          <w:rFonts w:asciiTheme="majorHAnsi" w:hAnsiTheme="majorHAnsi"/>
          <w:sz w:val="24"/>
          <w:szCs w:val="24"/>
        </w:rPr>
        <w:t xml:space="preserve">Health and Safety </w:t>
      </w:r>
      <w:r w:rsidR="000256F9">
        <w:rPr>
          <w:rFonts w:asciiTheme="majorHAnsi" w:hAnsiTheme="majorHAnsi"/>
          <w:sz w:val="24"/>
          <w:szCs w:val="24"/>
        </w:rPr>
        <w:t>– T</w:t>
      </w:r>
      <w:r w:rsidRPr="00A70043">
        <w:rPr>
          <w:rFonts w:asciiTheme="majorHAnsi" w:hAnsiTheme="majorHAnsi"/>
          <w:sz w:val="24"/>
          <w:szCs w:val="24"/>
        </w:rPr>
        <w:t>here are a number of climate-related health concerns including food security, air quality (smoke), new parasites, access to the land and hazards (floods, forest fires</w:t>
      </w:r>
      <w:r w:rsidR="000256F9">
        <w:rPr>
          <w:rFonts w:asciiTheme="majorHAnsi" w:hAnsiTheme="majorHAnsi"/>
          <w:sz w:val="24"/>
          <w:szCs w:val="24"/>
        </w:rPr>
        <w:t>,</w:t>
      </w:r>
      <w:r w:rsidRPr="00A70043">
        <w:rPr>
          <w:rFonts w:asciiTheme="majorHAnsi" w:hAnsiTheme="majorHAnsi"/>
          <w:sz w:val="24"/>
          <w:szCs w:val="24"/>
        </w:rPr>
        <w:t xml:space="preserve"> etc.). Which of these are of most concern to your community and how should these be addressed?   </w:t>
      </w:r>
    </w:p>
    <w:p w:rsidR="009E5461" w:rsidRPr="00A70043" w:rsidRDefault="009E5461" w:rsidP="003C00EF">
      <w:pPr>
        <w:spacing w:after="0"/>
        <w:ind w:left="1440"/>
        <w:contextualSpacing/>
        <w:jc w:val="both"/>
        <w:rPr>
          <w:rFonts w:asciiTheme="majorHAnsi" w:hAnsiTheme="majorHAnsi"/>
          <w:sz w:val="24"/>
          <w:szCs w:val="24"/>
        </w:rPr>
      </w:pPr>
    </w:p>
    <w:p w:rsidR="009E5461" w:rsidRPr="00A70043" w:rsidRDefault="009E5461" w:rsidP="003C00EF">
      <w:pPr>
        <w:numPr>
          <w:ilvl w:val="0"/>
          <w:numId w:val="5"/>
        </w:numPr>
        <w:spacing w:after="0"/>
        <w:contextualSpacing/>
        <w:jc w:val="both"/>
        <w:rPr>
          <w:rFonts w:asciiTheme="majorHAnsi" w:hAnsiTheme="majorHAnsi"/>
          <w:sz w:val="24"/>
          <w:szCs w:val="24"/>
        </w:rPr>
      </w:pPr>
      <w:r w:rsidRPr="00A70043">
        <w:rPr>
          <w:rFonts w:asciiTheme="majorHAnsi" w:hAnsiTheme="majorHAnsi"/>
          <w:sz w:val="24"/>
          <w:szCs w:val="24"/>
        </w:rPr>
        <w:t>Culture and Heritage – What actions do you think are required to increase resiliency or address the impacts of climate change?  Which projects should be prioritized in your community or region?</w:t>
      </w:r>
    </w:p>
    <w:p w:rsidR="009E5461" w:rsidRPr="00A70043" w:rsidRDefault="009E5461" w:rsidP="003C00EF">
      <w:pPr>
        <w:pStyle w:val="ListParagraph"/>
        <w:spacing w:after="0"/>
        <w:jc w:val="both"/>
        <w:rPr>
          <w:rFonts w:asciiTheme="majorHAnsi" w:hAnsiTheme="majorHAnsi"/>
          <w:sz w:val="24"/>
          <w:szCs w:val="24"/>
        </w:rPr>
      </w:pPr>
    </w:p>
    <w:p w:rsidR="009E5461" w:rsidRPr="00A70043" w:rsidRDefault="000256F9" w:rsidP="003C00EF">
      <w:pPr>
        <w:numPr>
          <w:ilvl w:val="0"/>
          <w:numId w:val="5"/>
        </w:numPr>
        <w:spacing w:after="0"/>
        <w:contextualSpacing/>
        <w:jc w:val="both"/>
        <w:rPr>
          <w:rFonts w:asciiTheme="majorHAnsi" w:hAnsiTheme="majorHAnsi"/>
          <w:sz w:val="24"/>
          <w:szCs w:val="24"/>
        </w:rPr>
      </w:pPr>
      <w:r>
        <w:rPr>
          <w:rFonts w:asciiTheme="majorHAnsi" w:hAnsiTheme="majorHAnsi"/>
          <w:sz w:val="24"/>
          <w:szCs w:val="24"/>
        </w:rPr>
        <w:t>Opportunities – W</w:t>
      </w:r>
      <w:r w:rsidR="009E5461" w:rsidRPr="00A70043">
        <w:rPr>
          <w:rFonts w:asciiTheme="majorHAnsi" w:hAnsiTheme="majorHAnsi"/>
          <w:sz w:val="24"/>
          <w:szCs w:val="24"/>
        </w:rPr>
        <w:t xml:space="preserve">hat opportunities could climate change bring to this region? </w:t>
      </w:r>
    </w:p>
    <w:p w:rsidR="009E5461" w:rsidRPr="00A70043" w:rsidRDefault="009E5461" w:rsidP="003C00EF">
      <w:pPr>
        <w:pStyle w:val="ListParagraph"/>
        <w:spacing w:after="0"/>
        <w:jc w:val="both"/>
        <w:rPr>
          <w:rFonts w:asciiTheme="majorHAnsi" w:hAnsiTheme="majorHAnsi"/>
          <w:sz w:val="24"/>
          <w:szCs w:val="24"/>
        </w:rPr>
      </w:pPr>
    </w:p>
    <w:p w:rsidR="009E5461" w:rsidRPr="00A70043" w:rsidRDefault="000256F9" w:rsidP="003C00EF">
      <w:pPr>
        <w:numPr>
          <w:ilvl w:val="0"/>
          <w:numId w:val="5"/>
        </w:numPr>
        <w:spacing w:after="0"/>
        <w:contextualSpacing/>
        <w:jc w:val="both"/>
        <w:rPr>
          <w:rFonts w:asciiTheme="majorHAnsi" w:hAnsiTheme="majorHAnsi"/>
          <w:sz w:val="24"/>
          <w:szCs w:val="24"/>
        </w:rPr>
      </w:pPr>
      <w:r>
        <w:rPr>
          <w:rFonts w:asciiTheme="majorHAnsi" w:hAnsiTheme="majorHAnsi"/>
          <w:sz w:val="24"/>
          <w:szCs w:val="24"/>
        </w:rPr>
        <w:lastRenderedPageBreak/>
        <w:t>Barriers – W</w:t>
      </w:r>
      <w:r w:rsidR="009E5461" w:rsidRPr="00A70043">
        <w:rPr>
          <w:rFonts w:asciiTheme="majorHAnsi" w:hAnsiTheme="majorHAnsi"/>
          <w:sz w:val="24"/>
          <w:szCs w:val="24"/>
        </w:rPr>
        <w:t>hat barriers are there to integrating adaptation planning into decision making and how could they be overcome? How should we pay for adaptation?</w:t>
      </w:r>
    </w:p>
    <w:p w:rsidR="009E5461" w:rsidRPr="00A70043" w:rsidRDefault="009E5461" w:rsidP="003C00EF">
      <w:pPr>
        <w:spacing w:after="0"/>
        <w:ind w:left="1440"/>
        <w:contextualSpacing/>
        <w:jc w:val="both"/>
        <w:rPr>
          <w:rFonts w:asciiTheme="majorHAnsi" w:hAnsiTheme="majorHAnsi"/>
          <w:sz w:val="24"/>
          <w:szCs w:val="24"/>
        </w:rPr>
      </w:pPr>
    </w:p>
    <w:p w:rsidR="009E5461" w:rsidRPr="00A70043" w:rsidRDefault="009E5461" w:rsidP="003C00EF">
      <w:pPr>
        <w:numPr>
          <w:ilvl w:val="0"/>
          <w:numId w:val="5"/>
        </w:numPr>
        <w:spacing w:after="0"/>
        <w:contextualSpacing/>
        <w:jc w:val="both"/>
        <w:rPr>
          <w:rFonts w:asciiTheme="majorHAnsi" w:hAnsiTheme="majorHAnsi"/>
          <w:sz w:val="24"/>
          <w:szCs w:val="24"/>
        </w:rPr>
      </w:pPr>
      <w:r w:rsidRPr="00A70043">
        <w:rPr>
          <w:rFonts w:asciiTheme="majorHAnsi" w:hAnsiTheme="majorHAnsi"/>
          <w:sz w:val="24"/>
          <w:szCs w:val="24"/>
        </w:rPr>
        <w:t>In your community what are the priorities for resilience and adaptation projects?  What timelines should these projects happen over?</w:t>
      </w:r>
    </w:p>
    <w:p w:rsidR="009E5461" w:rsidRPr="00A70043" w:rsidRDefault="009E5461" w:rsidP="003C00EF">
      <w:pPr>
        <w:spacing w:after="0"/>
        <w:ind w:left="1440"/>
        <w:contextualSpacing/>
        <w:jc w:val="both"/>
        <w:rPr>
          <w:rFonts w:asciiTheme="majorHAnsi" w:hAnsiTheme="majorHAnsi"/>
          <w:sz w:val="24"/>
          <w:szCs w:val="24"/>
        </w:rPr>
      </w:pPr>
    </w:p>
    <w:p w:rsidR="009E5461" w:rsidRPr="00A70043" w:rsidRDefault="009E5461" w:rsidP="003C00EF">
      <w:pPr>
        <w:numPr>
          <w:ilvl w:val="0"/>
          <w:numId w:val="5"/>
        </w:numPr>
        <w:spacing w:after="0"/>
        <w:contextualSpacing/>
        <w:jc w:val="both"/>
        <w:rPr>
          <w:rFonts w:asciiTheme="majorHAnsi" w:hAnsiTheme="majorHAnsi"/>
          <w:sz w:val="24"/>
          <w:szCs w:val="24"/>
        </w:rPr>
      </w:pPr>
      <w:r w:rsidRPr="00A70043">
        <w:rPr>
          <w:rFonts w:asciiTheme="majorHAnsi" w:hAnsiTheme="majorHAnsi"/>
          <w:sz w:val="24"/>
          <w:szCs w:val="24"/>
        </w:rPr>
        <w:t>What are examples of successful collaborations in the community with other groups, agencies and businesses? What factors lead to this?</w:t>
      </w:r>
    </w:p>
    <w:p w:rsidR="009E5461" w:rsidRPr="00A70043" w:rsidRDefault="009E5461" w:rsidP="003C00EF">
      <w:pPr>
        <w:spacing w:before="240"/>
        <w:jc w:val="both"/>
        <w:rPr>
          <w:rFonts w:asciiTheme="majorHAnsi" w:hAnsiTheme="majorHAnsi"/>
          <w:sz w:val="24"/>
          <w:szCs w:val="24"/>
        </w:rPr>
      </w:pPr>
      <w:r w:rsidRPr="00A70043">
        <w:rPr>
          <w:rFonts w:asciiTheme="majorHAnsi" w:hAnsiTheme="majorHAnsi"/>
          <w:sz w:val="24"/>
          <w:szCs w:val="24"/>
        </w:rPr>
        <w:t>The key themes and results from this session included:</w:t>
      </w:r>
    </w:p>
    <w:p w:rsidR="00633433" w:rsidRPr="00A70043" w:rsidRDefault="00F75467" w:rsidP="003C00EF">
      <w:pPr>
        <w:numPr>
          <w:ilvl w:val="0"/>
          <w:numId w:val="13"/>
        </w:numPr>
        <w:spacing w:after="0"/>
        <w:contextualSpacing/>
        <w:jc w:val="both"/>
        <w:rPr>
          <w:rFonts w:asciiTheme="majorHAnsi" w:hAnsiTheme="majorHAnsi"/>
          <w:sz w:val="24"/>
          <w:szCs w:val="24"/>
        </w:rPr>
      </w:pPr>
      <w:r w:rsidRPr="000256F9">
        <w:rPr>
          <w:rFonts w:asciiTheme="majorHAnsi" w:hAnsiTheme="majorHAnsi"/>
          <w:i/>
          <w:sz w:val="24"/>
          <w:szCs w:val="24"/>
        </w:rPr>
        <w:t>Ecosystems</w:t>
      </w:r>
      <w:r w:rsidRPr="00A70043">
        <w:rPr>
          <w:rFonts w:asciiTheme="majorHAnsi" w:hAnsiTheme="majorHAnsi"/>
          <w:sz w:val="24"/>
          <w:szCs w:val="24"/>
        </w:rPr>
        <w:t xml:space="preserve"> </w:t>
      </w:r>
      <w:r w:rsidR="00633433" w:rsidRPr="00A70043">
        <w:rPr>
          <w:rFonts w:asciiTheme="majorHAnsi" w:hAnsiTheme="majorHAnsi"/>
          <w:sz w:val="24"/>
          <w:szCs w:val="24"/>
        </w:rPr>
        <w:t xml:space="preserve">– </w:t>
      </w:r>
      <w:r w:rsidR="004F1DAD">
        <w:rPr>
          <w:rFonts w:asciiTheme="majorHAnsi" w:hAnsiTheme="majorHAnsi"/>
          <w:sz w:val="24"/>
          <w:szCs w:val="24"/>
        </w:rPr>
        <w:t>C</w:t>
      </w:r>
      <w:r w:rsidR="003C49CE" w:rsidRPr="00A70043">
        <w:rPr>
          <w:rFonts w:asciiTheme="majorHAnsi" w:hAnsiTheme="majorHAnsi"/>
          <w:sz w:val="24"/>
          <w:szCs w:val="24"/>
        </w:rPr>
        <w:t xml:space="preserve">oncerns were expressed about several </w:t>
      </w:r>
      <w:r w:rsidR="000A54FD" w:rsidRPr="00A70043">
        <w:rPr>
          <w:rFonts w:asciiTheme="majorHAnsi" w:hAnsiTheme="majorHAnsi"/>
          <w:sz w:val="24"/>
          <w:szCs w:val="24"/>
        </w:rPr>
        <w:t xml:space="preserve">aspects </w:t>
      </w:r>
      <w:r w:rsidR="003C49CE" w:rsidRPr="00A70043">
        <w:rPr>
          <w:rFonts w:asciiTheme="majorHAnsi" w:hAnsiTheme="majorHAnsi"/>
          <w:sz w:val="24"/>
          <w:szCs w:val="24"/>
        </w:rPr>
        <w:t xml:space="preserve">of the </w:t>
      </w:r>
      <w:r w:rsidR="003D2318" w:rsidRPr="00A70043">
        <w:rPr>
          <w:rFonts w:asciiTheme="majorHAnsi" w:hAnsiTheme="majorHAnsi"/>
          <w:sz w:val="24"/>
          <w:szCs w:val="24"/>
        </w:rPr>
        <w:t>ecosystem</w:t>
      </w:r>
      <w:r w:rsidR="003C49CE" w:rsidRPr="00A70043">
        <w:rPr>
          <w:rFonts w:asciiTheme="majorHAnsi" w:hAnsiTheme="majorHAnsi"/>
          <w:sz w:val="24"/>
          <w:szCs w:val="24"/>
        </w:rPr>
        <w:t>, including</w:t>
      </w:r>
      <w:r w:rsidR="00426D37">
        <w:rPr>
          <w:rFonts w:asciiTheme="majorHAnsi" w:hAnsiTheme="majorHAnsi"/>
          <w:sz w:val="24"/>
          <w:szCs w:val="24"/>
        </w:rPr>
        <w:t xml:space="preserve"> the compartmentalization of ecosystems</w:t>
      </w:r>
      <w:r w:rsidR="00252C97">
        <w:rPr>
          <w:rFonts w:asciiTheme="majorHAnsi" w:hAnsiTheme="majorHAnsi"/>
          <w:sz w:val="24"/>
          <w:szCs w:val="24"/>
        </w:rPr>
        <w:t xml:space="preserve"> when developing solutions</w:t>
      </w:r>
      <w:r w:rsidR="00426D37">
        <w:rPr>
          <w:rFonts w:asciiTheme="majorHAnsi" w:hAnsiTheme="majorHAnsi"/>
          <w:sz w:val="24"/>
          <w:szCs w:val="24"/>
        </w:rPr>
        <w:t xml:space="preserve">, humans trying to control natural cycles, and impacts on forests, water and species composition. </w:t>
      </w:r>
    </w:p>
    <w:p w:rsidR="00B25B25" w:rsidRPr="00A70043" w:rsidRDefault="004F1DAD" w:rsidP="003C00EF">
      <w:pPr>
        <w:numPr>
          <w:ilvl w:val="1"/>
          <w:numId w:val="13"/>
        </w:numPr>
        <w:spacing w:after="0"/>
        <w:contextualSpacing/>
        <w:jc w:val="both"/>
        <w:rPr>
          <w:rFonts w:asciiTheme="majorHAnsi" w:hAnsiTheme="majorHAnsi"/>
          <w:sz w:val="24"/>
          <w:szCs w:val="24"/>
        </w:rPr>
      </w:pPr>
      <w:r>
        <w:rPr>
          <w:rFonts w:asciiTheme="majorHAnsi" w:hAnsiTheme="majorHAnsi"/>
          <w:sz w:val="24"/>
          <w:szCs w:val="24"/>
        </w:rPr>
        <w:t>D</w:t>
      </w:r>
      <w:r w:rsidR="00B25B25" w:rsidRPr="00A70043">
        <w:rPr>
          <w:rFonts w:asciiTheme="majorHAnsi" w:hAnsiTheme="majorHAnsi"/>
          <w:sz w:val="24"/>
          <w:szCs w:val="24"/>
        </w:rPr>
        <w:t>ifferent ecosystem components need to be considered in a holistic way, they should not be compartmentalized</w:t>
      </w:r>
      <w:r w:rsidR="008444FF">
        <w:rPr>
          <w:rFonts w:asciiTheme="majorHAnsi" w:hAnsiTheme="majorHAnsi"/>
          <w:sz w:val="24"/>
          <w:szCs w:val="24"/>
        </w:rPr>
        <w:t>;</w:t>
      </w:r>
    </w:p>
    <w:p w:rsidR="00494508" w:rsidRPr="00A70043" w:rsidRDefault="004F1DAD" w:rsidP="003C00EF">
      <w:pPr>
        <w:numPr>
          <w:ilvl w:val="1"/>
          <w:numId w:val="13"/>
        </w:numPr>
        <w:spacing w:after="0"/>
        <w:contextualSpacing/>
        <w:jc w:val="both"/>
        <w:rPr>
          <w:rFonts w:asciiTheme="majorHAnsi" w:hAnsiTheme="majorHAnsi"/>
          <w:sz w:val="24"/>
          <w:szCs w:val="24"/>
        </w:rPr>
      </w:pPr>
      <w:r>
        <w:rPr>
          <w:rFonts w:asciiTheme="majorHAnsi" w:hAnsiTheme="majorHAnsi"/>
          <w:sz w:val="24"/>
          <w:szCs w:val="24"/>
        </w:rPr>
        <w:t>I</w:t>
      </w:r>
      <w:r w:rsidR="00494508" w:rsidRPr="00A70043">
        <w:rPr>
          <w:rFonts w:asciiTheme="majorHAnsi" w:hAnsiTheme="majorHAnsi"/>
          <w:sz w:val="24"/>
          <w:szCs w:val="24"/>
        </w:rPr>
        <w:t xml:space="preserve">t was suggested </w:t>
      </w:r>
      <w:r>
        <w:rPr>
          <w:rFonts w:asciiTheme="majorHAnsi" w:hAnsiTheme="majorHAnsi"/>
          <w:sz w:val="24"/>
          <w:szCs w:val="24"/>
        </w:rPr>
        <w:t xml:space="preserve">that </w:t>
      </w:r>
      <w:r w:rsidR="00494508" w:rsidRPr="00A70043">
        <w:rPr>
          <w:rFonts w:asciiTheme="majorHAnsi" w:hAnsiTheme="majorHAnsi"/>
          <w:sz w:val="24"/>
          <w:szCs w:val="24"/>
        </w:rPr>
        <w:t>we should be cautious in trying to control too much of the natural cycle. The need to address climate change should be balanced against the natural order of things</w:t>
      </w:r>
      <w:r w:rsidR="008444FF">
        <w:rPr>
          <w:rFonts w:asciiTheme="majorHAnsi" w:hAnsiTheme="majorHAnsi"/>
          <w:sz w:val="24"/>
          <w:szCs w:val="24"/>
        </w:rPr>
        <w:t>;</w:t>
      </w:r>
    </w:p>
    <w:p w:rsidR="003C49CE" w:rsidRPr="00A70043" w:rsidRDefault="004F1DAD" w:rsidP="003C00EF">
      <w:pPr>
        <w:numPr>
          <w:ilvl w:val="1"/>
          <w:numId w:val="13"/>
        </w:numPr>
        <w:spacing w:after="0"/>
        <w:contextualSpacing/>
        <w:jc w:val="both"/>
        <w:rPr>
          <w:rFonts w:asciiTheme="majorHAnsi" w:hAnsiTheme="majorHAnsi"/>
          <w:sz w:val="24"/>
          <w:szCs w:val="24"/>
        </w:rPr>
      </w:pPr>
      <w:r>
        <w:rPr>
          <w:rFonts w:asciiTheme="majorHAnsi" w:hAnsiTheme="majorHAnsi"/>
          <w:sz w:val="24"/>
          <w:szCs w:val="24"/>
        </w:rPr>
        <w:t>D</w:t>
      </w:r>
      <w:r w:rsidR="003C49CE" w:rsidRPr="00A70043">
        <w:rPr>
          <w:rFonts w:asciiTheme="majorHAnsi" w:hAnsiTheme="majorHAnsi"/>
          <w:sz w:val="24"/>
          <w:szCs w:val="24"/>
        </w:rPr>
        <w:t>ue to changing climatic conditions, forest fires are becoming more of a risk.  Some concerns were raised about the GNWT’s current approach to only fighting fires that pose risks to human life or to values-at-risk (</w:t>
      </w:r>
      <w:r>
        <w:rPr>
          <w:rFonts w:asciiTheme="majorHAnsi" w:hAnsiTheme="majorHAnsi"/>
          <w:sz w:val="24"/>
          <w:szCs w:val="24"/>
        </w:rPr>
        <w:t xml:space="preserve">e.g., </w:t>
      </w:r>
      <w:r w:rsidR="003C49CE" w:rsidRPr="00A70043">
        <w:rPr>
          <w:rFonts w:asciiTheme="majorHAnsi" w:hAnsiTheme="majorHAnsi"/>
          <w:sz w:val="24"/>
          <w:szCs w:val="24"/>
        </w:rPr>
        <w:t>property, infrastructure, economic resources</w:t>
      </w:r>
      <w:r>
        <w:rPr>
          <w:rFonts w:asciiTheme="majorHAnsi" w:hAnsiTheme="majorHAnsi"/>
          <w:sz w:val="24"/>
          <w:szCs w:val="24"/>
        </w:rPr>
        <w:t>).</w:t>
      </w:r>
      <w:r w:rsidR="003C49CE" w:rsidRPr="00A70043">
        <w:rPr>
          <w:rFonts w:asciiTheme="majorHAnsi" w:hAnsiTheme="majorHAnsi"/>
          <w:sz w:val="24"/>
          <w:szCs w:val="24"/>
        </w:rPr>
        <w:t xml:space="preserve">  More planning and risk management work (i.e.</w:t>
      </w:r>
      <w:r>
        <w:rPr>
          <w:rFonts w:asciiTheme="majorHAnsi" w:hAnsiTheme="majorHAnsi"/>
          <w:sz w:val="24"/>
          <w:szCs w:val="24"/>
        </w:rPr>
        <w:t>,</w:t>
      </w:r>
      <w:r w:rsidR="003C49CE" w:rsidRPr="00A70043">
        <w:rPr>
          <w:rFonts w:asciiTheme="majorHAnsi" w:hAnsiTheme="majorHAnsi"/>
          <w:sz w:val="24"/>
          <w:szCs w:val="24"/>
        </w:rPr>
        <w:t xml:space="preserve"> FireSmarting, community wildfire protection </w:t>
      </w:r>
      <w:r w:rsidR="002632BE">
        <w:rPr>
          <w:rFonts w:asciiTheme="majorHAnsi" w:hAnsiTheme="majorHAnsi"/>
          <w:sz w:val="24"/>
          <w:szCs w:val="24"/>
        </w:rPr>
        <w:t>plans) is needed to address these</w:t>
      </w:r>
      <w:r w:rsidR="003C49CE" w:rsidRPr="00A70043">
        <w:rPr>
          <w:rFonts w:asciiTheme="majorHAnsi" w:hAnsiTheme="majorHAnsi"/>
          <w:sz w:val="24"/>
          <w:szCs w:val="24"/>
        </w:rPr>
        <w:t xml:space="preserve"> concern</w:t>
      </w:r>
      <w:r w:rsidR="008444FF">
        <w:rPr>
          <w:rFonts w:asciiTheme="majorHAnsi" w:hAnsiTheme="majorHAnsi"/>
          <w:sz w:val="24"/>
          <w:szCs w:val="24"/>
        </w:rPr>
        <w:t>s;</w:t>
      </w:r>
    </w:p>
    <w:p w:rsidR="00A54664" w:rsidRPr="00A70043" w:rsidRDefault="00A559FB" w:rsidP="003C00EF">
      <w:pPr>
        <w:numPr>
          <w:ilvl w:val="1"/>
          <w:numId w:val="13"/>
        </w:numPr>
        <w:spacing w:after="0"/>
        <w:contextualSpacing/>
        <w:jc w:val="both"/>
        <w:rPr>
          <w:rFonts w:asciiTheme="majorHAnsi" w:hAnsiTheme="majorHAnsi"/>
          <w:sz w:val="24"/>
          <w:szCs w:val="24"/>
        </w:rPr>
      </w:pPr>
      <w:r>
        <w:rPr>
          <w:rFonts w:asciiTheme="majorHAnsi" w:hAnsiTheme="majorHAnsi"/>
          <w:sz w:val="24"/>
          <w:szCs w:val="24"/>
        </w:rPr>
        <w:t>T</w:t>
      </w:r>
      <w:r w:rsidR="00A54664" w:rsidRPr="00A70043">
        <w:rPr>
          <w:rFonts w:asciiTheme="majorHAnsi" w:hAnsiTheme="majorHAnsi"/>
          <w:sz w:val="24"/>
          <w:szCs w:val="24"/>
        </w:rPr>
        <w:t>here is now a lack of water in the region.  Reasons include the im</w:t>
      </w:r>
      <w:r>
        <w:rPr>
          <w:rFonts w:asciiTheme="majorHAnsi" w:hAnsiTheme="majorHAnsi"/>
          <w:sz w:val="24"/>
          <w:szCs w:val="24"/>
        </w:rPr>
        <w:t>pacts of upstream developments</w:t>
      </w:r>
      <w:r w:rsidR="0024207B">
        <w:rPr>
          <w:rFonts w:asciiTheme="majorHAnsi" w:hAnsiTheme="majorHAnsi"/>
          <w:sz w:val="24"/>
          <w:szCs w:val="24"/>
        </w:rPr>
        <w:t>,</w:t>
      </w:r>
      <w:r>
        <w:rPr>
          <w:rFonts w:asciiTheme="majorHAnsi" w:hAnsiTheme="majorHAnsi"/>
          <w:sz w:val="24"/>
          <w:szCs w:val="24"/>
        </w:rPr>
        <w:t xml:space="preserve"> </w:t>
      </w:r>
      <w:r w:rsidR="00A54664" w:rsidRPr="00A70043">
        <w:rPr>
          <w:rFonts w:asciiTheme="majorHAnsi" w:hAnsiTheme="majorHAnsi"/>
          <w:sz w:val="24"/>
          <w:szCs w:val="24"/>
        </w:rPr>
        <w:t>such as hydro dams</w:t>
      </w:r>
      <w:r w:rsidR="0024207B">
        <w:rPr>
          <w:rFonts w:asciiTheme="majorHAnsi" w:hAnsiTheme="majorHAnsi"/>
          <w:sz w:val="24"/>
          <w:szCs w:val="24"/>
        </w:rPr>
        <w:t>,</w:t>
      </w:r>
      <w:r w:rsidR="00A54664" w:rsidRPr="00A70043">
        <w:rPr>
          <w:rFonts w:asciiTheme="majorHAnsi" w:hAnsiTheme="majorHAnsi"/>
          <w:sz w:val="24"/>
          <w:szCs w:val="24"/>
        </w:rPr>
        <w:t xml:space="preserve"> that restrict water flows</w:t>
      </w:r>
      <w:r w:rsidR="0024207B">
        <w:rPr>
          <w:rFonts w:asciiTheme="majorHAnsi" w:hAnsiTheme="majorHAnsi"/>
          <w:sz w:val="24"/>
          <w:szCs w:val="24"/>
        </w:rPr>
        <w:t>;</w:t>
      </w:r>
      <w:r w:rsidR="00A54664" w:rsidRPr="00A70043">
        <w:rPr>
          <w:rFonts w:asciiTheme="majorHAnsi" w:hAnsiTheme="majorHAnsi"/>
          <w:sz w:val="24"/>
          <w:szCs w:val="24"/>
        </w:rPr>
        <w:t xml:space="preserve"> changes in the usual fall rain patterns</w:t>
      </w:r>
      <w:r w:rsidR="0024207B">
        <w:rPr>
          <w:rFonts w:asciiTheme="majorHAnsi" w:hAnsiTheme="majorHAnsi"/>
          <w:sz w:val="24"/>
          <w:szCs w:val="24"/>
        </w:rPr>
        <w:t>;</w:t>
      </w:r>
      <w:r w:rsidR="00A54664" w:rsidRPr="00A70043">
        <w:rPr>
          <w:rFonts w:asciiTheme="majorHAnsi" w:hAnsiTheme="majorHAnsi"/>
          <w:sz w:val="24"/>
          <w:szCs w:val="24"/>
        </w:rPr>
        <w:t xml:space="preserve"> and the continuing retreat of glaciers in Alberta that feed the Athabasca and Peace rivers.  One solution raised by several participants involves changing how water is released from dams to focus less on power production and more on replicating “natural” water flows and cycles</w:t>
      </w:r>
      <w:r w:rsidR="008444FF">
        <w:rPr>
          <w:rFonts w:asciiTheme="majorHAnsi" w:hAnsiTheme="majorHAnsi"/>
          <w:sz w:val="24"/>
          <w:szCs w:val="24"/>
        </w:rPr>
        <w:t>; and,</w:t>
      </w:r>
    </w:p>
    <w:p w:rsidR="00633433" w:rsidRPr="00A70043" w:rsidRDefault="00C047F4" w:rsidP="003C00EF">
      <w:pPr>
        <w:numPr>
          <w:ilvl w:val="1"/>
          <w:numId w:val="13"/>
        </w:numPr>
        <w:spacing w:after="0"/>
        <w:contextualSpacing/>
        <w:jc w:val="both"/>
        <w:rPr>
          <w:rFonts w:asciiTheme="majorHAnsi" w:hAnsiTheme="majorHAnsi"/>
          <w:sz w:val="24"/>
          <w:szCs w:val="24"/>
        </w:rPr>
      </w:pPr>
      <w:r>
        <w:rPr>
          <w:rFonts w:asciiTheme="majorHAnsi" w:hAnsiTheme="majorHAnsi"/>
          <w:sz w:val="24"/>
          <w:szCs w:val="24"/>
        </w:rPr>
        <w:t>T</w:t>
      </w:r>
      <w:r w:rsidR="00A54664" w:rsidRPr="00A70043">
        <w:rPr>
          <w:rFonts w:asciiTheme="majorHAnsi" w:hAnsiTheme="majorHAnsi"/>
          <w:sz w:val="24"/>
          <w:szCs w:val="24"/>
        </w:rPr>
        <w:t>here needs to be more monitoring of invasive species to determine the impacts on the ecosystem, existing species and human health</w:t>
      </w:r>
      <w:r w:rsidR="007F7A31">
        <w:rPr>
          <w:rFonts w:asciiTheme="majorHAnsi" w:hAnsiTheme="majorHAnsi"/>
          <w:sz w:val="24"/>
          <w:szCs w:val="24"/>
        </w:rPr>
        <w:t>.</w:t>
      </w:r>
    </w:p>
    <w:p w:rsidR="00F75467" w:rsidRPr="00A70043" w:rsidRDefault="00F75467" w:rsidP="003C00EF">
      <w:pPr>
        <w:spacing w:after="0"/>
        <w:ind w:left="1440"/>
        <w:contextualSpacing/>
        <w:rPr>
          <w:rFonts w:asciiTheme="majorHAnsi" w:hAnsiTheme="majorHAnsi"/>
          <w:sz w:val="24"/>
          <w:szCs w:val="24"/>
          <w:highlight w:val="yellow"/>
        </w:rPr>
      </w:pPr>
      <w:r w:rsidRPr="00A70043">
        <w:rPr>
          <w:rFonts w:asciiTheme="majorHAnsi" w:hAnsiTheme="majorHAnsi"/>
          <w:sz w:val="24"/>
          <w:szCs w:val="24"/>
          <w:highlight w:val="yellow"/>
        </w:rPr>
        <w:t xml:space="preserve"> </w:t>
      </w:r>
    </w:p>
    <w:p w:rsidR="009C6FB7" w:rsidRPr="00A70043" w:rsidRDefault="00F75467" w:rsidP="003C00EF">
      <w:pPr>
        <w:numPr>
          <w:ilvl w:val="0"/>
          <w:numId w:val="13"/>
        </w:numPr>
        <w:spacing w:after="0"/>
        <w:contextualSpacing/>
        <w:jc w:val="both"/>
        <w:rPr>
          <w:rFonts w:asciiTheme="majorHAnsi" w:hAnsiTheme="majorHAnsi"/>
          <w:sz w:val="24"/>
          <w:szCs w:val="24"/>
        </w:rPr>
      </w:pPr>
      <w:r w:rsidRPr="004F1DAD">
        <w:rPr>
          <w:rFonts w:asciiTheme="majorHAnsi" w:hAnsiTheme="majorHAnsi"/>
          <w:i/>
          <w:sz w:val="24"/>
          <w:szCs w:val="24"/>
        </w:rPr>
        <w:t>Infrastructure</w:t>
      </w:r>
      <w:r w:rsidRPr="00A70043">
        <w:rPr>
          <w:rFonts w:asciiTheme="majorHAnsi" w:hAnsiTheme="majorHAnsi"/>
          <w:sz w:val="24"/>
          <w:szCs w:val="24"/>
        </w:rPr>
        <w:t xml:space="preserve"> </w:t>
      </w:r>
      <w:r w:rsidR="009C08FE" w:rsidRPr="00A70043">
        <w:rPr>
          <w:rFonts w:asciiTheme="majorHAnsi" w:hAnsiTheme="majorHAnsi"/>
          <w:sz w:val="24"/>
          <w:szCs w:val="24"/>
        </w:rPr>
        <w:t>–</w:t>
      </w:r>
      <w:r w:rsidR="009C6FB7" w:rsidRPr="00A70043">
        <w:rPr>
          <w:rFonts w:asciiTheme="majorHAnsi" w:hAnsiTheme="majorHAnsi"/>
          <w:sz w:val="24"/>
          <w:szCs w:val="24"/>
        </w:rPr>
        <w:t xml:space="preserve"> </w:t>
      </w:r>
      <w:r w:rsidR="005C5668">
        <w:rPr>
          <w:rFonts w:asciiTheme="majorHAnsi" w:hAnsiTheme="majorHAnsi"/>
          <w:sz w:val="24"/>
          <w:szCs w:val="24"/>
        </w:rPr>
        <w:t>S</w:t>
      </w:r>
      <w:r w:rsidR="009C08FE" w:rsidRPr="00A70043">
        <w:rPr>
          <w:rFonts w:asciiTheme="majorHAnsi" w:hAnsiTheme="majorHAnsi"/>
          <w:sz w:val="24"/>
          <w:szCs w:val="24"/>
        </w:rPr>
        <w:t>ome participants felt that more infrastructure planning is needed to make sure communities are prepared to deal with climate change impacts and adaptation requirements</w:t>
      </w:r>
      <w:r w:rsidR="003C00EF" w:rsidRPr="00A70043">
        <w:rPr>
          <w:rFonts w:asciiTheme="majorHAnsi" w:hAnsiTheme="majorHAnsi"/>
          <w:sz w:val="24"/>
          <w:szCs w:val="24"/>
        </w:rPr>
        <w:t>.  Specific concerns include</w:t>
      </w:r>
      <w:r w:rsidR="00426D37">
        <w:rPr>
          <w:rFonts w:asciiTheme="majorHAnsi" w:hAnsiTheme="majorHAnsi"/>
          <w:sz w:val="24"/>
          <w:szCs w:val="24"/>
        </w:rPr>
        <w:t xml:space="preserve">d the impact of wildland fires, </w:t>
      </w:r>
      <w:r w:rsidR="00426D37">
        <w:rPr>
          <w:rFonts w:asciiTheme="majorHAnsi" w:hAnsiTheme="majorHAnsi"/>
          <w:sz w:val="24"/>
          <w:szCs w:val="24"/>
        </w:rPr>
        <w:lastRenderedPageBreak/>
        <w:t>climate impacts on emergency response and decision making, and the follow</w:t>
      </w:r>
      <w:r w:rsidR="00553A2C">
        <w:rPr>
          <w:rFonts w:asciiTheme="majorHAnsi" w:hAnsiTheme="majorHAnsi"/>
          <w:sz w:val="24"/>
          <w:szCs w:val="24"/>
        </w:rPr>
        <w:t>ing</w:t>
      </w:r>
      <w:r w:rsidR="00426D37">
        <w:rPr>
          <w:rFonts w:asciiTheme="majorHAnsi" w:hAnsiTheme="majorHAnsi"/>
          <w:sz w:val="24"/>
          <w:szCs w:val="24"/>
        </w:rPr>
        <w:t xml:space="preserve"> of best practices in construction.</w:t>
      </w:r>
    </w:p>
    <w:p w:rsidR="00A54664" w:rsidRPr="00A70043" w:rsidRDefault="00574849" w:rsidP="00553A2C">
      <w:pPr>
        <w:spacing w:before="240"/>
        <w:jc w:val="both"/>
        <w:rPr>
          <w:rFonts w:asciiTheme="majorHAnsi" w:hAnsiTheme="majorHAnsi"/>
          <w:sz w:val="24"/>
          <w:szCs w:val="24"/>
        </w:rPr>
      </w:pPr>
      <w:r>
        <w:rPr>
          <w:rFonts w:asciiTheme="majorHAnsi" w:hAnsiTheme="majorHAnsi"/>
          <w:sz w:val="24"/>
          <w:szCs w:val="24"/>
        </w:rPr>
        <w:t>R</w:t>
      </w:r>
      <w:r w:rsidR="003C00EF" w:rsidRPr="00A70043">
        <w:rPr>
          <w:rFonts w:asciiTheme="majorHAnsi" w:hAnsiTheme="majorHAnsi"/>
          <w:sz w:val="24"/>
          <w:szCs w:val="24"/>
        </w:rPr>
        <w:t>ecent drought conditions have increased the risks from wildland fires.  Communities need to establish better fire guards and undertake Firesmart measures to reduce risks.  While recognizing the need to fight forest fires, some participants expressed reservations about the use of prescribed burning as a means of reducing forest fire risks</w:t>
      </w:r>
      <w:r>
        <w:rPr>
          <w:rFonts w:asciiTheme="majorHAnsi" w:hAnsiTheme="majorHAnsi"/>
          <w:sz w:val="24"/>
          <w:szCs w:val="24"/>
        </w:rPr>
        <w:t>.</w:t>
      </w:r>
      <w:r w:rsidR="003C00EF" w:rsidRPr="00A70043">
        <w:rPr>
          <w:rFonts w:asciiTheme="majorHAnsi" w:hAnsiTheme="majorHAnsi"/>
          <w:sz w:val="24"/>
          <w:szCs w:val="24"/>
        </w:rPr>
        <w:t xml:space="preserve">  </w:t>
      </w:r>
    </w:p>
    <w:p w:rsidR="00F75467" w:rsidRPr="00A70043" w:rsidRDefault="00574849" w:rsidP="003C00EF">
      <w:pPr>
        <w:numPr>
          <w:ilvl w:val="1"/>
          <w:numId w:val="13"/>
        </w:numPr>
        <w:spacing w:after="0"/>
        <w:contextualSpacing/>
        <w:jc w:val="both"/>
        <w:rPr>
          <w:rFonts w:asciiTheme="majorHAnsi" w:hAnsiTheme="majorHAnsi"/>
          <w:sz w:val="24"/>
          <w:szCs w:val="24"/>
        </w:rPr>
      </w:pPr>
      <w:r>
        <w:rPr>
          <w:rFonts w:asciiTheme="majorHAnsi" w:hAnsiTheme="majorHAnsi"/>
          <w:sz w:val="24"/>
          <w:szCs w:val="24"/>
        </w:rPr>
        <w:t>G</w:t>
      </w:r>
      <w:r w:rsidR="00494508" w:rsidRPr="00A70043">
        <w:rPr>
          <w:rFonts w:asciiTheme="majorHAnsi" w:hAnsiTheme="majorHAnsi"/>
          <w:sz w:val="24"/>
          <w:szCs w:val="24"/>
        </w:rPr>
        <w:t>ood planning is the key to dealing with emergency situations.  Potential risks and future changes arising from climate change need to be considered when making decisions</w:t>
      </w:r>
      <w:r w:rsidR="008444FF">
        <w:rPr>
          <w:rFonts w:asciiTheme="majorHAnsi" w:hAnsiTheme="majorHAnsi"/>
          <w:sz w:val="24"/>
          <w:szCs w:val="24"/>
        </w:rPr>
        <w:t>; and,</w:t>
      </w:r>
    </w:p>
    <w:p w:rsidR="00494508" w:rsidRPr="00A70043" w:rsidRDefault="00574849" w:rsidP="003C00EF">
      <w:pPr>
        <w:numPr>
          <w:ilvl w:val="1"/>
          <w:numId w:val="13"/>
        </w:numPr>
        <w:spacing w:after="0"/>
        <w:contextualSpacing/>
        <w:jc w:val="both"/>
        <w:rPr>
          <w:rFonts w:asciiTheme="majorHAnsi" w:hAnsiTheme="majorHAnsi"/>
          <w:sz w:val="24"/>
          <w:szCs w:val="24"/>
        </w:rPr>
      </w:pPr>
      <w:r>
        <w:rPr>
          <w:rFonts w:asciiTheme="majorHAnsi" w:hAnsiTheme="majorHAnsi"/>
          <w:sz w:val="24"/>
          <w:szCs w:val="24"/>
        </w:rPr>
        <w:t>I</w:t>
      </w:r>
      <w:r w:rsidR="00494508" w:rsidRPr="00A70043">
        <w:rPr>
          <w:rFonts w:asciiTheme="majorHAnsi" w:hAnsiTheme="majorHAnsi"/>
          <w:sz w:val="24"/>
          <w:szCs w:val="24"/>
        </w:rPr>
        <w:t>t was suggested that proper planning and the use of best practices for building construction should be legislated</w:t>
      </w:r>
      <w:r w:rsidR="008F162A" w:rsidRPr="00A70043">
        <w:rPr>
          <w:rFonts w:asciiTheme="majorHAnsi" w:hAnsiTheme="majorHAnsi"/>
          <w:sz w:val="24"/>
          <w:szCs w:val="24"/>
        </w:rPr>
        <w:t xml:space="preserve"> requirements</w:t>
      </w:r>
      <w:r>
        <w:rPr>
          <w:rFonts w:asciiTheme="majorHAnsi" w:hAnsiTheme="majorHAnsi"/>
          <w:sz w:val="24"/>
          <w:szCs w:val="24"/>
        </w:rPr>
        <w:t>.</w:t>
      </w:r>
    </w:p>
    <w:p w:rsidR="00F75467" w:rsidRPr="00A70043" w:rsidRDefault="00F75467" w:rsidP="003C00EF">
      <w:pPr>
        <w:spacing w:after="0"/>
        <w:ind w:left="1440"/>
        <w:contextualSpacing/>
        <w:rPr>
          <w:rFonts w:asciiTheme="majorHAnsi" w:hAnsiTheme="majorHAnsi"/>
          <w:sz w:val="24"/>
          <w:szCs w:val="24"/>
        </w:rPr>
      </w:pPr>
    </w:p>
    <w:p w:rsidR="009C6FB7" w:rsidRPr="00A70043" w:rsidRDefault="00B13474" w:rsidP="003C00EF">
      <w:pPr>
        <w:numPr>
          <w:ilvl w:val="0"/>
          <w:numId w:val="13"/>
        </w:numPr>
        <w:spacing w:after="0"/>
        <w:contextualSpacing/>
        <w:jc w:val="both"/>
        <w:rPr>
          <w:rFonts w:asciiTheme="majorHAnsi" w:hAnsiTheme="majorHAnsi"/>
          <w:sz w:val="24"/>
          <w:szCs w:val="24"/>
        </w:rPr>
      </w:pPr>
      <w:r>
        <w:rPr>
          <w:rFonts w:asciiTheme="majorHAnsi" w:hAnsiTheme="majorHAnsi"/>
          <w:i/>
          <w:sz w:val="24"/>
          <w:szCs w:val="24"/>
        </w:rPr>
        <w:t>Health and s</w:t>
      </w:r>
      <w:r w:rsidR="00F75467" w:rsidRPr="004F1DAD">
        <w:rPr>
          <w:rFonts w:asciiTheme="majorHAnsi" w:hAnsiTheme="majorHAnsi"/>
          <w:i/>
          <w:sz w:val="24"/>
          <w:szCs w:val="24"/>
        </w:rPr>
        <w:t>afety</w:t>
      </w:r>
      <w:r w:rsidR="00F75467" w:rsidRPr="00A70043">
        <w:rPr>
          <w:rFonts w:asciiTheme="majorHAnsi" w:hAnsiTheme="majorHAnsi"/>
          <w:sz w:val="24"/>
          <w:szCs w:val="24"/>
        </w:rPr>
        <w:t xml:space="preserve"> – </w:t>
      </w:r>
      <w:r>
        <w:rPr>
          <w:rFonts w:asciiTheme="majorHAnsi" w:hAnsiTheme="majorHAnsi"/>
          <w:sz w:val="24"/>
          <w:szCs w:val="24"/>
        </w:rPr>
        <w:t>A</w:t>
      </w:r>
      <w:r w:rsidR="00FA3362" w:rsidRPr="00A70043">
        <w:rPr>
          <w:rFonts w:asciiTheme="majorHAnsi" w:hAnsiTheme="majorHAnsi"/>
          <w:sz w:val="24"/>
          <w:szCs w:val="24"/>
        </w:rPr>
        <w:t xml:space="preserve"> number of concerns or </w:t>
      </w:r>
      <w:r w:rsidR="001F104D" w:rsidRPr="00A70043">
        <w:rPr>
          <w:rFonts w:asciiTheme="majorHAnsi" w:hAnsiTheme="majorHAnsi"/>
          <w:sz w:val="24"/>
          <w:szCs w:val="24"/>
        </w:rPr>
        <w:t>priority areas were identified for further work</w:t>
      </w:r>
      <w:r w:rsidR="00426D37">
        <w:rPr>
          <w:rFonts w:asciiTheme="majorHAnsi" w:hAnsiTheme="majorHAnsi"/>
          <w:sz w:val="24"/>
          <w:szCs w:val="24"/>
        </w:rPr>
        <w:t>, including the impact of climate change on water quality, food security, wildfires, and air quality.</w:t>
      </w:r>
    </w:p>
    <w:p w:rsidR="00FA3362" w:rsidRPr="00A70043" w:rsidRDefault="00B13474" w:rsidP="003C00EF">
      <w:pPr>
        <w:numPr>
          <w:ilvl w:val="1"/>
          <w:numId w:val="13"/>
        </w:numPr>
        <w:spacing w:after="0"/>
        <w:contextualSpacing/>
        <w:jc w:val="both"/>
        <w:rPr>
          <w:rFonts w:asciiTheme="majorHAnsi" w:hAnsiTheme="majorHAnsi"/>
          <w:sz w:val="24"/>
          <w:szCs w:val="24"/>
        </w:rPr>
      </w:pPr>
      <w:r>
        <w:rPr>
          <w:rFonts w:asciiTheme="majorHAnsi" w:hAnsiTheme="majorHAnsi"/>
          <w:sz w:val="24"/>
          <w:szCs w:val="24"/>
        </w:rPr>
        <w:t>D</w:t>
      </w:r>
      <w:r w:rsidR="00FA3362" w:rsidRPr="00A70043">
        <w:rPr>
          <w:rFonts w:asciiTheme="majorHAnsi" w:hAnsiTheme="majorHAnsi"/>
          <w:sz w:val="24"/>
          <w:szCs w:val="24"/>
        </w:rPr>
        <w:t>uring the afternoon presentation, concerns were raised about high rates of cancer among the local population, specifically stomach cancer.  Research is needed to determine the reasons</w:t>
      </w:r>
      <w:r>
        <w:rPr>
          <w:rFonts w:asciiTheme="majorHAnsi" w:hAnsiTheme="majorHAnsi"/>
          <w:sz w:val="24"/>
          <w:szCs w:val="24"/>
        </w:rPr>
        <w:t xml:space="preserve"> for these high rates of cancer;</w:t>
      </w:r>
      <w:r w:rsidR="00FA3362" w:rsidRPr="00A70043">
        <w:rPr>
          <w:rFonts w:asciiTheme="majorHAnsi" w:hAnsiTheme="majorHAnsi"/>
          <w:sz w:val="24"/>
          <w:szCs w:val="24"/>
        </w:rPr>
        <w:t xml:space="preserve"> it is suspected that the cause may be due to pollutants or contaminants in the water</w:t>
      </w:r>
      <w:r w:rsidR="008444FF">
        <w:rPr>
          <w:rFonts w:asciiTheme="majorHAnsi" w:hAnsiTheme="majorHAnsi"/>
          <w:sz w:val="24"/>
          <w:szCs w:val="24"/>
        </w:rPr>
        <w:t>;</w:t>
      </w:r>
    </w:p>
    <w:p w:rsidR="00FA3362" w:rsidRPr="00A70043" w:rsidRDefault="00B13474" w:rsidP="003C00EF">
      <w:pPr>
        <w:numPr>
          <w:ilvl w:val="1"/>
          <w:numId w:val="13"/>
        </w:numPr>
        <w:spacing w:after="0"/>
        <w:contextualSpacing/>
        <w:jc w:val="both"/>
        <w:rPr>
          <w:rFonts w:asciiTheme="majorHAnsi" w:hAnsiTheme="majorHAnsi"/>
          <w:sz w:val="24"/>
          <w:szCs w:val="24"/>
        </w:rPr>
      </w:pPr>
      <w:r>
        <w:rPr>
          <w:rFonts w:asciiTheme="majorHAnsi" w:hAnsiTheme="majorHAnsi"/>
          <w:sz w:val="24"/>
          <w:szCs w:val="24"/>
        </w:rPr>
        <w:t>D</w:t>
      </w:r>
      <w:r w:rsidR="00B25B25" w:rsidRPr="00A70043">
        <w:rPr>
          <w:rFonts w:asciiTheme="majorHAnsi" w:hAnsiTheme="majorHAnsi"/>
          <w:sz w:val="24"/>
          <w:szCs w:val="24"/>
        </w:rPr>
        <w:t xml:space="preserve">ue to changing conditions access to country foods and </w:t>
      </w:r>
      <w:r>
        <w:rPr>
          <w:rFonts w:asciiTheme="majorHAnsi" w:hAnsiTheme="majorHAnsi"/>
          <w:sz w:val="24"/>
          <w:szCs w:val="24"/>
        </w:rPr>
        <w:t xml:space="preserve">the </w:t>
      </w:r>
      <w:r w:rsidR="00B25B25" w:rsidRPr="00A70043">
        <w:rPr>
          <w:rFonts w:asciiTheme="majorHAnsi" w:hAnsiTheme="majorHAnsi"/>
          <w:sz w:val="24"/>
          <w:szCs w:val="24"/>
        </w:rPr>
        <w:t>ability to trap or hunt are serious concerns.  There are fewer resources (</w:t>
      </w:r>
      <w:r>
        <w:rPr>
          <w:rFonts w:asciiTheme="majorHAnsi" w:hAnsiTheme="majorHAnsi"/>
          <w:sz w:val="24"/>
          <w:szCs w:val="24"/>
        </w:rPr>
        <w:t xml:space="preserve">e.g., </w:t>
      </w:r>
      <w:r w:rsidR="00B25B25" w:rsidRPr="00A70043">
        <w:rPr>
          <w:rFonts w:asciiTheme="majorHAnsi" w:hAnsiTheme="majorHAnsi"/>
          <w:sz w:val="24"/>
          <w:szCs w:val="24"/>
        </w:rPr>
        <w:t xml:space="preserve">animals, berries) and thin ice makes it more difficult or dangerous to travel.  There is interest in the </w:t>
      </w:r>
      <w:r w:rsidR="007762D2" w:rsidRPr="00A70043">
        <w:rPr>
          <w:rFonts w:asciiTheme="majorHAnsi" w:hAnsiTheme="majorHAnsi"/>
          <w:sz w:val="24"/>
          <w:szCs w:val="24"/>
        </w:rPr>
        <w:t>use of satellite imag</w:t>
      </w:r>
      <w:r>
        <w:rPr>
          <w:rFonts w:asciiTheme="majorHAnsi" w:hAnsiTheme="majorHAnsi"/>
          <w:sz w:val="24"/>
          <w:szCs w:val="24"/>
        </w:rPr>
        <w:t>ery to determine ice thickness</w:t>
      </w:r>
      <w:r w:rsidR="007762D2" w:rsidRPr="00A70043">
        <w:rPr>
          <w:rFonts w:asciiTheme="majorHAnsi" w:hAnsiTheme="majorHAnsi"/>
          <w:sz w:val="24"/>
          <w:szCs w:val="24"/>
        </w:rPr>
        <w:t xml:space="preserve"> </w:t>
      </w:r>
      <w:r w:rsidR="008F162A" w:rsidRPr="00A70043">
        <w:rPr>
          <w:rFonts w:asciiTheme="majorHAnsi" w:hAnsiTheme="majorHAnsi"/>
          <w:sz w:val="24"/>
          <w:szCs w:val="24"/>
        </w:rPr>
        <w:t>as a way to find safe routes to travel</w:t>
      </w:r>
      <w:r w:rsidR="008444FF">
        <w:rPr>
          <w:rFonts w:asciiTheme="majorHAnsi" w:hAnsiTheme="majorHAnsi"/>
          <w:sz w:val="24"/>
          <w:szCs w:val="24"/>
        </w:rPr>
        <w:t>; and,</w:t>
      </w:r>
    </w:p>
    <w:p w:rsidR="003D3B12" w:rsidRPr="00A70043" w:rsidRDefault="00B13474" w:rsidP="003C00EF">
      <w:pPr>
        <w:numPr>
          <w:ilvl w:val="1"/>
          <w:numId w:val="13"/>
        </w:numPr>
        <w:spacing w:after="0"/>
        <w:contextualSpacing/>
        <w:jc w:val="both"/>
        <w:rPr>
          <w:rFonts w:asciiTheme="majorHAnsi" w:hAnsiTheme="majorHAnsi"/>
          <w:sz w:val="24"/>
          <w:szCs w:val="24"/>
        </w:rPr>
      </w:pPr>
      <w:r>
        <w:rPr>
          <w:rFonts w:asciiTheme="majorHAnsi" w:hAnsiTheme="majorHAnsi"/>
          <w:sz w:val="24"/>
          <w:szCs w:val="24"/>
        </w:rPr>
        <w:t>I</w:t>
      </w:r>
      <w:r w:rsidR="003D3B12" w:rsidRPr="00A70043">
        <w:rPr>
          <w:rFonts w:asciiTheme="majorHAnsi" w:hAnsiTheme="majorHAnsi"/>
          <w:sz w:val="24"/>
          <w:szCs w:val="24"/>
        </w:rPr>
        <w:t>f the air quality is bad or there is a need to evacuate a community due to a wildfire threat, some communities may be vulnerable as there is only one road in and out. There are concerns about whether a community could be evacuated if necessary</w:t>
      </w:r>
      <w:r>
        <w:rPr>
          <w:rFonts w:asciiTheme="majorHAnsi" w:hAnsiTheme="majorHAnsi"/>
          <w:sz w:val="24"/>
          <w:szCs w:val="24"/>
        </w:rPr>
        <w:t>.</w:t>
      </w:r>
    </w:p>
    <w:p w:rsidR="00F75467" w:rsidRPr="00A70043" w:rsidRDefault="00F75467" w:rsidP="003C00EF">
      <w:pPr>
        <w:spacing w:after="0"/>
        <w:ind w:left="1440"/>
        <w:contextualSpacing/>
        <w:jc w:val="both"/>
        <w:rPr>
          <w:rFonts w:asciiTheme="majorHAnsi" w:hAnsiTheme="majorHAnsi"/>
          <w:sz w:val="24"/>
          <w:szCs w:val="24"/>
          <w:highlight w:val="yellow"/>
        </w:rPr>
      </w:pPr>
    </w:p>
    <w:p w:rsidR="00F75467" w:rsidRPr="00A70043" w:rsidRDefault="00B13474" w:rsidP="003C00EF">
      <w:pPr>
        <w:numPr>
          <w:ilvl w:val="0"/>
          <w:numId w:val="13"/>
        </w:numPr>
        <w:spacing w:after="0"/>
        <w:contextualSpacing/>
        <w:jc w:val="both"/>
        <w:rPr>
          <w:rFonts w:asciiTheme="majorHAnsi" w:hAnsiTheme="majorHAnsi"/>
          <w:sz w:val="24"/>
          <w:szCs w:val="24"/>
        </w:rPr>
      </w:pPr>
      <w:r>
        <w:rPr>
          <w:rFonts w:asciiTheme="majorHAnsi" w:hAnsiTheme="majorHAnsi"/>
          <w:i/>
          <w:sz w:val="24"/>
          <w:szCs w:val="24"/>
        </w:rPr>
        <w:t>Culture and h</w:t>
      </w:r>
      <w:r w:rsidR="00F75467" w:rsidRPr="004F1DAD">
        <w:rPr>
          <w:rFonts w:asciiTheme="majorHAnsi" w:hAnsiTheme="majorHAnsi"/>
          <w:i/>
          <w:sz w:val="24"/>
          <w:szCs w:val="24"/>
        </w:rPr>
        <w:t>eritage</w:t>
      </w:r>
      <w:r w:rsidR="00F75467" w:rsidRPr="00A70043">
        <w:rPr>
          <w:rFonts w:asciiTheme="majorHAnsi" w:hAnsiTheme="majorHAnsi"/>
          <w:sz w:val="24"/>
          <w:szCs w:val="24"/>
        </w:rPr>
        <w:t xml:space="preserve"> –</w:t>
      </w:r>
      <w:r>
        <w:rPr>
          <w:rFonts w:asciiTheme="majorHAnsi" w:hAnsiTheme="majorHAnsi"/>
          <w:sz w:val="24"/>
          <w:szCs w:val="24"/>
        </w:rPr>
        <w:t xml:space="preserve"> </w:t>
      </w:r>
      <w:r w:rsidR="00252C97">
        <w:rPr>
          <w:rFonts w:asciiTheme="majorHAnsi" w:hAnsiTheme="majorHAnsi"/>
          <w:sz w:val="24"/>
          <w:szCs w:val="24"/>
        </w:rPr>
        <w:t>The erosion of TK was a key concern in the NWT’s culture and heritage. As local climates change, the ability for TK holders to utilize their knowledge on the land becomes more limited. Participants felt that involving youth through incorporating TK into schools and allowing on the land participation was key to passing on TK. Participants were also aware that changes in how people interact with the land were inevitable and that the capacity for individuals and communities to adapt to new species and weather patterns was important.</w:t>
      </w:r>
    </w:p>
    <w:p w:rsidR="00F75467" w:rsidRPr="00A70043" w:rsidRDefault="00F75467" w:rsidP="003C00EF">
      <w:pPr>
        <w:pStyle w:val="ListParagraph"/>
        <w:spacing w:after="0"/>
        <w:rPr>
          <w:rFonts w:asciiTheme="majorHAnsi" w:hAnsiTheme="majorHAnsi"/>
          <w:sz w:val="24"/>
          <w:szCs w:val="24"/>
          <w:highlight w:val="yellow"/>
        </w:rPr>
      </w:pPr>
    </w:p>
    <w:p w:rsidR="009C08FE" w:rsidRPr="00A70043" w:rsidRDefault="009C08FE" w:rsidP="003C00EF">
      <w:pPr>
        <w:numPr>
          <w:ilvl w:val="0"/>
          <w:numId w:val="13"/>
        </w:numPr>
        <w:spacing w:after="0"/>
        <w:contextualSpacing/>
        <w:jc w:val="both"/>
        <w:rPr>
          <w:rFonts w:asciiTheme="majorHAnsi" w:hAnsiTheme="majorHAnsi"/>
          <w:sz w:val="24"/>
          <w:szCs w:val="24"/>
        </w:rPr>
      </w:pPr>
      <w:r w:rsidRPr="004F1DAD">
        <w:rPr>
          <w:rFonts w:asciiTheme="majorHAnsi" w:hAnsiTheme="majorHAnsi"/>
          <w:i/>
          <w:sz w:val="24"/>
          <w:szCs w:val="24"/>
        </w:rPr>
        <w:lastRenderedPageBreak/>
        <w:t>Opportunities and barriers</w:t>
      </w:r>
      <w:r w:rsidRPr="00A70043">
        <w:rPr>
          <w:rFonts w:asciiTheme="majorHAnsi" w:hAnsiTheme="majorHAnsi"/>
          <w:sz w:val="24"/>
          <w:szCs w:val="24"/>
        </w:rPr>
        <w:t xml:space="preserve"> – </w:t>
      </w:r>
      <w:r w:rsidR="00B13474">
        <w:rPr>
          <w:rFonts w:asciiTheme="majorHAnsi" w:hAnsiTheme="majorHAnsi"/>
          <w:sz w:val="24"/>
          <w:szCs w:val="24"/>
        </w:rPr>
        <w:t>S</w:t>
      </w:r>
      <w:r w:rsidRPr="00A70043">
        <w:rPr>
          <w:rFonts w:asciiTheme="majorHAnsi" w:hAnsiTheme="majorHAnsi"/>
          <w:sz w:val="24"/>
          <w:szCs w:val="24"/>
        </w:rPr>
        <w:t>ome suggestions were provided regarding resilience and adaptation opportunities and barriers:</w:t>
      </w:r>
    </w:p>
    <w:p w:rsidR="009C08FE" w:rsidRPr="00A70043" w:rsidRDefault="00E9753A" w:rsidP="003C00EF">
      <w:pPr>
        <w:numPr>
          <w:ilvl w:val="1"/>
          <w:numId w:val="13"/>
        </w:numPr>
        <w:spacing w:after="0"/>
        <w:contextualSpacing/>
        <w:jc w:val="both"/>
        <w:rPr>
          <w:rFonts w:asciiTheme="majorHAnsi" w:hAnsiTheme="majorHAnsi"/>
          <w:sz w:val="24"/>
          <w:szCs w:val="24"/>
        </w:rPr>
      </w:pPr>
      <w:r>
        <w:rPr>
          <w:rFonts w:asciiTheme="majorHAnsi" w:hAnsiTheme="majorHAnsi"/>
          <w:sz w:val="24"/>
          <w:szCs w:val="24"/>
        </w:rPr>
        <w:t>O</w:t>
      </w:r>
      <w:r w:rsidR="009C08FE" w:rsidRPr="00A70043">
        <w:rPr>
          <w:rFonts w:asciiTheme="majorHAnsi" w:hAnsiTheme="majorHAnsi"/>
          <w:sz w:val="24"/>
          <w:szCs w:val="24"/>
        </w:rPr>
        <w:t xml:space="preserve">ne suggestion is to focus on improving the basic resilience in communities.  </w:t>
      </w:r>
      <w:r>
        <w:rPr>
          <w:rFonts w:asciiTheme="majorHAnsi" w:hAnsiTheme="majorHAnsi"/>
          <w:sz w:val="24"/>
          <w:szCs w:val="24"/>
        </w:rPr>
        <w:t>I</w:t>
      </w:r>
      <w:r w:rsidR="008F162A" w:rsidRPr="00A70043">
        <w:rPr>
          <w:rFonts w:asciiTheme="majorHAnsi" w:hAnsiTheme="majorHAnsi"/>
          <w:sz w:val="24"/>
          <w:szCs w:val="24"/>
        </w:rPr>
        <w:t xml:space="preserve">deas include </w:t>
      </w:r>
      <w:r w:rsidR="003D3B12" w:rsidRPr="00A70043">
        <w:rPr>
          <w:rFonts w:asciiTheme="majorHAnsi" w:hAnsiTheme="majorHAnsi"/>
          <w:sz w:val="24"/>
          <w:szCs w:val="24"/>
        </w:rPr>
        <w:t>addressing food security</w:t>
      </w:r>
      <w:r w:rsidR="008F162A" w:rsidRPr="00A70043">
        <w:rPr>
          <w:rFonts w:asciiTheme="majorHAnsi" w:hAnsiTheme="majorHAnsi"/>
          <w:sz w:val="24"/>
          <w:szCs w:val="24"/>
        </w:rPr>
        <w:t xml:space="preserve"> through local food production and</w:t>
      </w:r>
      <w:r w:rsidR="003D3B12" w:rsidRPr="00A70043">
        <w:rPr>
          <w:rFonts w:asciiTheme="majorHAnsi" w:hAnsiTheme="majorHAnsi"/>
          <w:sz w:val="24"/>
          <w:szCs w:val="24"/>
        </w:rPr>
        <w:t xml:space="preserve"> teaching youth how to survive on the land.  Other potential opportunities from climate change might include a longer growing season, a shorter heati</w:t>
      </w:r>
      <w:r>
        <w:rPr>
          <w:rFonts w:asciiTheme="majorHAnsi" w:hAnsiTheme="majorHAnsi"/>
          <w:sz w:val="24"/>
          <w:szCs w:val="24"/>
        </w:rPr>
        <w:t xml:space="preserve">ng season, mushroom harvesting </w:t>
      </w:r>
      <w:r w:rsidR="003D3B12" w:rsidRPr="00A70043">
        <w:rPr>
          <w:rFonts w:asciiTheme="majorHAnsi" w:hAnsiTheme="majorHAnsi"/>
          <w:sz w:val="24"/>
          <w:szCs w:val="24"/>
        </w:rPr>
        <w:t>in burnt areas, ecotourism, more wild medicines and beekeeping</w:t>
      </w:r>
      <w:r w:rsidR="008444FF">
        <w:rPr>
          <w:rFonts w:asciiTheme="majorHAnsi" w:hAnsiTheme="majorHAnsi"/>
          <w:sz w:val="24"/>
          <w:szCs w:val="24"/>
        </w:rPr>
        <w:t>;</w:t>
      </w:r>
    </w:p>
    <w:p w:rsidR="00AC5413" w:rsidRPr="00A70043" w:rsidRDefault="00AC5413" w:rsidP="003C00EF">
      <w:pPr>
        <w:numPr>
          <w:ilvl w:val="1"/>
          <w:numId w:val="13"/>
        </w:numPr>
        <w:spacing w:after="0"/>
        <w:contextualSpacing/>
        <w:jc w:val="both"/>
        <w:rPr>
          <w:rFonts w:asciiTheme="majorHAnsi" w:hAnsiTheme="majorHAnsi"/>
          <w:sz w:val="24"/>
          <w:szCs w:val="24"/>
        </w:rPr>
      </w:pPr>
      <w:r w:rsidRPr="00A70043">
        <w:rPr>
          <w:rFonts w:asciiTheme="majorHAnsi" w:hAnsiTheme="majorHAnsi"/>
          <w:sz w:val="24"/>
          <w:szCs w:val="24"/>
        </w:rPr>
        <w:t xml:space="preserve">Fort Smith’s Landing First Nation provided details on their successful ‘On the Land Training Program for Youth’ as </w:t>
      </w:r>
      <w:r w:rsidR="00E9753A">
        <w:rPr>
          <w:rFonts w:asciiTheme="majorHAnsi" w:hAnsiTheme="majorHAnsi"/>
          <w:sz w:val="24"/>
          <w:szCs w:val="24"/>
        </w:rPr>
        <w:t>a model for engaging youth and E</w:t>
      </w:r>
      <w:r w:rsidRPr="00A70043">
        <w:rPr>
          <w:rFonts w:asciiTheme="majorHAnsi" w:hAnsiTheme="majorHAnsi"/>
          <w:sz w:val="24"/>
          <w:szCs w:val="24"/>
        </w:rPr>
        <w:t>lders. This program could be expanded as a way</w:t>
      </w:r>
      <w:r w:rsidR="00443988">
        <w:rPr>
          <w:rFonts w:asciiTheme="majorHAnsi" w:hAnsiTheme="majorHAnsi"/>
          <w:sz w:val="24"/>
          <w:szCs w:val="24"/>
        </w:rPr>
        <w:t xml:space="preserve"> to promote eco-tourism in the N</w:t>
      </w:r>
      <w:r w:rsidR="008444FF">
        <w:rPr>
          <w:rFonts w:asciiTheme="majorHAnsi" w:hAnsiTheme="majorHAnsi"/>
          <w:sz w:val="24"/>
          <w:szCs w:val="24"/>
        </w:rPr>
        <w:t>orthern communities;</w:t>
      </w:r>
    </w:p>
    <w:p w:rsidR="00AC5413" w:rsidRPr="00A70043" w:rsidRDefault="00AC5413" w:rsidP="003C00EF">
      <w:pPr>
        <w:numPr>
          <w:ilvl w:val="1"/>
          <w:numId w:val="13"/>
        </w:numPr>
        <w:spacing w:after="0"/>
        <w:contextualSpacing/>
        <w:jc w:val="both"/>
        <w:rPr>
          <w:rFonts w:asciiTheme="majorHAnsi" w:hAnsiTheme="majorHAnsi"/>
          <w:sz w:val="24"/>
          <w:szCs w:val="24"/>
        </w:rPr>
      </w:pPr>
      <w:r w:rsidRPr="00A70043">
        <w:rPr>
          <w:rFonts w:asciiTheme="majorHAnsi" w:hAnsiTheme="majorHAnsi"/>
          <w:sz w:val="24"/>
          <w:szCs w:val="24"/>
        </w:rPr>
        <w:t xml:space="preserve">Fort Providence has a greenhouse project that is federally funded. This successful initiative is now selling </w:t>
      </w:r>
      <w:r w:rsidR="00443988">
        <w:rPr>
          <w:rFonts w:asciiTheme="majorHAnsi" w:hAnsiTheme="majorHAnsi"/>
          <w:sz w:val="24"/>
          <w:szCs w:val="24"/>
        </w:rPr>
        <w:t xml:space="preserve">local </w:t>
      </w:r>
      <w:r w:rsidRPr="00A70043">
        <w:rPr>
          <w:rFonts w:asciiTheme="majorHAnsi" w:hAnsiTheme="majorHAnsi"/>
          <w:sz w:val="24"/>
          <w:szCs w:val="24"/>
        </w:rPr>
        <w:t>produce in Nor</w:t>
      </w:r>
      <w:r w:rsidR="008444FF">
        <w:rPr>
          <w:rFonts w:asciiTheme="majorHAnsi" w:hAnsiTheme="majorHAnsi"/>
          <w:sz w:val="24"/>
          <w:szCs w:val="24"/>
        </w:rPr>
        <w:t>thern Stores; and,</w:t>
      </w:r>
    </w:p>
    <w:p w:rsidR="009C08FE" w:rsidRPr="00A70043" w:rsidRDefault="00502065" w:rsidP="003C00EF">
      <w:pPr>
        <w:numPr>
          <w:ilvl w:val="1"/>
          <w:numId w:val="13"/>
        </w:numPr>
        <w:spacing w:after="0"/>
        <w:contextualSpacing/>
        <w:jc w:val="both"/>
        <w:rPr>
          <w:rFonts w:asciiTheme="majorHAnsi" w:hAnsiTheme="majorHAnsi"/>
          <w:sz w:val="24"/>
          <w:szCs w:val="24"/>
        </w:rPr>
      </w:pPr>
      <w:r>
        <w:rPr>
          <w:rFonts w:asciiTheme="majorHAnsi" w:hAnsiTheme="majorHAnsi"/>
          <w:sz w:val="24"/>
          <w:szCs w:val="24"/>
        </w:rPr>
        <w:t>C</w:t>
      </w:r>
      <w:r w:rsidR="009C08FE" w:rsidRPr="00A70043">
        <w:rPr>
          <w:rFonts w:asciiTheme="majorHAnsi" w:hAnsiTheme="majorHAnsi"/>
          <w:sz w:val="24"/>
          <w:szCs w:val="24"/>
        </w:rPr>
        <w:t>hallenges to address include a lack of funding and appropriate policies to support resilience and adaptation actions.  Participants want to see concrete actions versus indirect measures such as “toolkits”</w:t>
      </w:r>
      <w:r w:rsidR="00B25B25" w:rsidRPr="00A70043">
        <w:rPr>
          <w:rFonts w:asciiTheme="majorHAnsi" w:hAnsiTheme="majorHAnsi"/>
          <w:sz w:val="24"/>
          <w:szCs w:val="24"/>
        </w:rPr>
        <w:t>.</w:t>
      </w:r>
      <w:r w:rsidR="009C08FE" w:rsidRPr="00A70043">
        <w:rPr>
          <w:rFonts w:asciiTheme="majorHAnsi" w:hAnsiTheme="majorHAnsi"/>
          <w:sz w:val="24"/>
          <w:szCs w:val="24"/>
        </w:rPr>
        <w:t xml:space="preserve"> </w:t>
      </w:r>
    </w:p>
    <w:p w:rsidR="009C08FE" w:rsidRPr="00A70043" w:rsidRDefault="009C08FE" w:rsidP="003C00EF">
      <w:pPr>
        <w:spacing w:after="0"/>
        <w:ind w:left="1440"/>
        <w:contextualSpacing/>
        <w:jc w:val="both"/>
        <w:rPr>
          <w:rFonts w:asciiTheme="majorHAnsi" w:hAnsiTheme="majorHAnsi"/>
          <w:sz w:val="24"/>
          <w:szCs w:val="24"/>
        </w:rPr>
      </w:pPr>
      <w:r w:rsidRPr="00A70043">
        <w:rPr>
          <w:rFonts w:asciiTheme="majorHAnsi" w:hAnsiTheme="majorHAnsi"/>
          <w:sz w:val="24"/>
          <w:szCs w:val="24"/>
        </w:rPr>
        <w:t xml:space="preserve">  </w:t>
      </w:r>
    </w:p>
    <w:p w:rsidR="00115DA2" w:rsidRPr="00325176" w:rsidRDefault="00864654" w:rsidP="003C00EF">
      <w:pPr>
        <w:numPr>
          <w:ilvl w:val="0"/>
          <w:numId w:val="13"/>
        </w:numPr>
        <w:spacing w:after="0"/>
        <w:contextualSpacing/>
        <w:jc w:val="both"/>
        <w:rPr>
          <w:rFonts w:asciiTheme="majorHAnsi" w:hAnsiTheme="majorHAnsi"/>
          <w:sz w:val="24"/>
          <w:szCs w:val="24"/>
        </w:rPr>
      </w:pPr>
      <w:r w:rsidRPr="00325176">
        <w:rPr>
          <w:rFonts w:asciiTheme="majorHAnsi" w:hAnsiTheme="majorHAnsi"/>
          <w:i/>
          <w:sz w:val="24"/>
          <w:szCs w:val="24"/>
        </w:rPr>
        <w:t>Priorities</w:t>
      </w:r>
      <w:r w:rsidRPr="00325176">
        <w:rPr>
          <w:rFonts w:asciiTheme="majorHAnsi" w:hAnsiTheme="majorHAnsi"/>
          <w:sz w:val="24"/>
          <w:szCs w:val="24"/>
        </w:rPr>
        <w:t xml:space="preserve"> </w:t>
      </w:r>
      <w:r w:rsidR="000F6D16" w:rsidRPr="00325176">
        <w:rPr>
          <w:rFonts w:asciiTheme="majorHAnsi" w:hAnsiTheme="majorHAnsi"/>
          <w:sz w:val="24"/>
          <w:szCs w:val="24"/>
        </w:rPr>
        <w:t>–</w:t>
      </w:r>
      <w:r w:rsidRPr="00325176">
        <w:rPr>
          <w:rFonts w:asciiTheme="majorHAnsi" w:hAnsiTheme="majorHAnsi"/>
          <w:sz w:val="24"/>
          <w:szCs w:val="24"/>
        </w:rPr>
        <w:t xml:space="preserve"> </w:t>
      </w:r>
      <w:r w:rsidR="00502065" w:rsidRPr="00325176">
        <w:rPr>
          <w:rFonts w:asciiTheme="majorHAnsi" w:hAnsiTheme="majorHAnsi"/>
          <w:sz w:val="24"/>
          <w:szCs w:val="24"/>
        </w:rPr>
        <w:t>A</w:t>
      </w:r>
      <w:r w:rsidR="00115DA2" w:rsidRPr="00325176">
        <w:rPr>
          <w:rFonts w:asciiTheme="majorHAnsi" w:hAnsiTheme="majorHAnsi"/>
          <w:sz w:val="24"/>
          <w:szCs w:val="24"/>
        </w:rPr>
        <w:t xml:space="preserve"> number of different priorities were suggested including:</w:t>
      </w:r>
    </w:p>
    <w:p w:rsidR="00115DA2" w:rsidRPr="00A70043" w:rsidRDefault="00115DA2" w:rsidP="003C00EF">
      <w:pPr>
        <w:numPr>
          <w:ilvl w:val="1"/>
          <w:numId w:val="13"/>
        </w:numPr>
        <w:spacing w:after="0"/>
        <w:contextualSpacing/>
        <w:jc w:val="both"/>
        <w:rPr>
          <w:rFonts w:asciiTheme="majorHAnsi" w:hAnsiTheme="majorHAnsi"/>
          <w:sz w:val="24"/>
          <w:szCs w:val="24"/>
        </w:rPr>
      </w:pPr>
      <w:r w:rsidRPr="00A70043">
        <w:rPr>
          <w:rFonts w:asciiTheme="majorHAnsi" w:hAnsiTheme="majorHAnsi"/>
          <w:sz w:val="24"/>
          <w:szCs w:val="24"/>
        </w:rPr>
        <w:t xml:space="preserve">Focusing efforts on return to the land </w:t>
      </w:r>
      <w:r w:rsidR="00652E5A">
        <w:rPr>
          <w:rFonts w:asciiTheme="majorHAnsi" w:hAnsiTheme="majorHAnsi"/>
          <w:sz w:val="24"/>
          <w:szCs w:val="24"/>
        </w:rPr>
        <w:t xml:space="preserve">programs </w:t>
      </w:r>
      <w:r w:rsidRPr="00A70043">
        <w:rPr>
          <w:rFonts w:asciiTheme="majorHAnsi" w:hAnsiTheme="majorHAnsi"/>
          <w:sz w:val="24"/>
          <w:szCs w:val="24"/>
        </w:rPr>
        <w:t>so that Elders can teach the young people how to survive.  This is a resilience measure that is ve</w:t>
      </w:r>
      <w:r w:rsidR="00652E5A">
        <w:rPr>
          <w:rFonts w:asciiTheme="majorHAnsi" w:hAnsiTheme="majorHAnsi"/>
          <w:sz w:val="24"/>
          <w:szCs w:val="24"/>
        </w:rPr>
        <w:t xml:space="preserve">ry closely linked to the health, </w:t>
      </w:r>
      <w:r w:rsidRPr="00A70043">
        <w:rPr>
          <w:rFonts w:asciiTheme="majorHAnsi" w:hAnsiTheme="majorHAnsi"/>
          <w:sz w:val="24"/>
          <w:szCs w:val="24"/>
        </w:rPr>
        <w:t>safety</w:t>
      </w:r>
      <w:r w:rsidR="00652E5A">
        <w:rPr>
          <w:rFonts w:asciiTheme="majorHAnsi" w:hAnsiTheme="majorHAnsi"/>
          <w:sz w:val="24"/>
          <w:szCs w:val="24"/>
        </w:rPr>
        <w:t xml:space="preserve">, </w:t>
      </w:r>
      <w:r w:rsidRPr="00A70043">
        <w:rPr>
          <w:rFonts w:asciiTheme="majorHAnsi" w:hAnsiTheme="majorHAnsi"/>
          <w:sz w:val="24"/>
          <w:szCs w:val="24"/>
        </w:rPr>
        <w:t>culture</w:t>
      </w:r>
      <w:r w:rsidR="00252C97">
        <w:rPr>
          <w:rFonts w:asciiTheme="majorHAnsi" w:hAnsiTheme="majorHAnsi"/>
          <w:sz w:val="24"/>
          <w:szCs w:val="24"/>
        </w:rPr>
        <w:t>,</w:t>
      </w:r>
      <w:r w:rsidRPr="00A70043">
        <w:rPr>
          <w:rFonts w:asciiTheme="majorHAnsi" w:hAnsiTheme="majorHAnsi"/>
          <w:sz w:val="24"/>
          <w:szCs w:val="24"/>
        </w:rPr>
        <w:t xml:space="preserve"> and heritage concerns described above</w:t>
      </w:r>
      <w:r w:rsidR="008444FF">
        <w:rPr>
          <w:rFonts w:asciiTheme="majorHAnsi" w:hAnsiTheme="majorHAnsi"/>
          <w:sz w:val="24"/>
          <w:szCs w:val="24"/>
        </w:rPr>
        <w:t>;</w:t>
      </w:r>
    </w:p>
    <w:p w:rsidR="00115DA2" w:rsidRPr="00A70043" w:rsidRDefault="002968DA" w:rsidP="003C00EF">
      <w:pPr>
        <w:numPr>
          <w:ilvl w:val="1"/>
          <w:numId w:val="13"/>
        </w:numPr>
        <w:spacing w:after="0"/>
        <w:contextualSpacing/>
        <w:jc w:val="both"/>
        <w:rPr>
          <w:rFonts w:asciiTheme="majorHAnsi" w:hAnsiTheme="majorHAnsi"/>
          <w:sz w:val="24"/>
          <w:szCs w:val="24"/>
        </w:rPr>
      </w:pPr>
      <w:r>
        <w:rPr>
          <w:rFonts w:asciiTheme="majorHAnsi" w:hAnsiTheme="majorHAnsi"/>
          <w:sz w:val="24"/>
          <w:szCs w:val="24"/>
        </w:rPr>
        <w:t>Emergency planning – P</w:t>
      </w:r>
      <w:r w:rsidR="00DA0811" w:rsidRPr="00A70043">
        <w:rPr>
          <w:rFonts w:asciiTheme="majorHAnsi" w:hAnsiTheme="majorHAnsi"/>
          <w:sz w:val="24"/>
          <w:szCs w:val="24"/>
        </w:rPr>
        <w:t xml:space="preserve">articipants expressed concerns about the </w:t>
      </w:r>
      <w:r w:rsidR="00901495">
        <w:rPr>
          <w:rFonts w:asciiTheme="majorHAnsi" w:hAnsiTheme="majorHAnsi"/>
          <w:sz w:val="24"/>
          <w:szCs w:val="24"/>
        </w:rPr>
        <w:t xml:space="preserve">community </w:t>
      </w:r>
      <w:r w:rsidR="00DA0811" w:rsidRPr="00A70043">
        <w:rPr>
          <w:rFonts w:asciiTheme="majorHAnsi" w:hAnsiTheme="majorHAnsi"/>
          <w:sz w:val="24"/>
          <w:szCs w:val="24"/>
        </w:rPr>
        <w:t>preparedness for dealing with climate-related emergencies or disasters.  Communities need to know what climate-related risks may exist and ensure these considerations are taken into account in emergency planning efforts and preparations.  Other emergency planning concerns that were raised included the need for better communication and developing the capacity requ</w:t>
      </w:r>
      <w:r w:rsidR="008444FF">
        <w:rPr>
          <w:rFonts w:asciiTheme="majorHAnsi" w:hAnsiTheme="majorHAnsi"/>
          <w:sz w:val="24"/>
          <w:szCs w:val="24"/>
        </w:rPr>
        <w:t>ired to respond to an emergency;</w:t>
      </w:r>
    </w:p>
    <w:p w:rsidR="007762D2" w:rsidRPr="00A70043" w:rsidRDefault="007762D2" w:rsidP="003C00EF">
      <w:pPr>
        <w:numPr>
          <w:ilvl w:val="1"/>
          <w:numId w:val="13"/>
        </w:numPr>
        <w:spacing w:after="0"/>
        <w:contextualSpacing/>
        <w:jc w:val="both"/>
        <w:rPr>
          <w:rFonts w:asciiTheme="majorHAnsi" w:hAnsiTheme="majorHAnsi"/>
          <w:sz w:val="24"/>
          <w:szCs w:val="24"/>
        </w:rPr>
      </w:pPr>
      <w:r w:rsidRPr="00A70043">
        <w:rPr>
          <w:rFonts w:asciiTheme="majorHAnsi" w:hAnsiTheme="majorHAnsi"/>
          <w:sz w:val="24"/>
          <w:szCs w:val="24"/>
        </w:rPr>
        <w:t xml:space="preserve">Food security – </w:t>
      </w:r>
      <w:r w:rsidR="000E1C39">
        <w:rPr>
          <w:rFonts w:asciiTheme="majorHAnsi" w:hAnsiTheme="majorHAnsi"/>
          <w:sz w:val="24"/>
          <w:szCs w:val="24"/>
        </w:rPr>
        <w:t>T</w:t>
      </w:r>
      <w:r w:rsidR="00774124" w:rsidRPr="00A70043">
        <w:rPr>
          <w:rFonts w:asciiTheme="majorHAnsi" w:hAnsiTheme="majorHAnsi"/>
          <w:sz w:val="24"/>
          <w:szCs w:val="24"/>
        </w:rPr>
        <w:t xml:space="preserve">wo </w:t>
      </w:r>
      <w:r w:rsidRPr="00A70043">
        <w:rPr>
          <w:rFonts w:asciiTheme="majorHAnsi" w:hAnsiTheme="majorHAnsi"/>
          <w:sz w:val="24"/>
          <w:szCs w:val="24"/>
        </w:rPr>
        <w:t xml:space="preserve">ideas put forth </w:t>
      </w:r>
      <w:r w:rsidR="00774124" w:rsidRPr="00A70043">
        <w:rPr>
          <w:rFonts w:asciiTheme="majorHAnsi" w:hAnsiTheme="majorHAnsi"/>
          <w:sz w:val="24"/>
          <w:szCs w:val="24"/>
        </w:rPr>
        <w:t>to address food security include</w:t>
      </w:r>
      <w:r w:rsidRPr="00A70043">
        <w:rPr>
          <w:rFonts w:asciiTheme="majorHAnsi" w:hAnsiTheme="majorHAnsi"/>
          <w:sz w:val="24"/>
          <w:szCs w:val="24"/>
        </w:rPr>
        <w:t xml:space="preserve"> the caching </w:t>
      </w:r>
      <w:r w:rsidR="000E1C39">
        <w:rPr>
          <w:rFonts w:asciiTheme="majorHAnsi" w:hAnsiTheme="majorHAnsi"/>
          <w:sz w:val="24"/>
          <w:szCs w:val="24"/>
        </w:rPr>
        <w:t>or</w:t>
      </w:r>
      <w:r w:rsidRPr="00A70043">
        <w:rPr>
          <w:rFonts w:asciiTheme="majorHAnsi" w:hAnsiTheme="majorHAnsi"/>
          <w:sz w:val="24"/>
          <w:szCs w:val="24"/>
        </w:rPr>
        <w:t xml:space="preserve"> storage of food, tools</w:t>
      </w:r>
      <w:r w:rsidR="000E1C39">
        <w:rPr>
          <w:rFonts w:asciiTheme="majorHAnsi" w:hAnsiTheme="majorHAnsi"/>
          <w:sz w:val="24"/>
          <w:szCs w:val="24"/>
        </w:rPr>
        <w:t>,</w:t>
      </w:r>
      <w:r w:rsidRPr="00A70043">
        <w:rPr>
          <w:rFonts w:asciiTheme="majorHAnsi" w:hAnsiTheme="majorHAnsi"/>
          <w:sz w:val="24"/>
          <w:szCs w:val="24"/>
        </w:rPr>
        <w:t xml:space="preserve"> medicine, dry goods</w:t>
      </w:r>
      <w:r w:rsidR="000E1C39">
        <w:rPr>
          <w:rFonts w:asciiTheme="majorHAnsi" w:hAnsiTheme="majorHAnsi"/>
          <w:sz w:val="24"/>
          <w:szCs w:val="24"/>
        </w:rPr>
        <w:t>,</w:t>
      </w:r>
      <w:r w:rsidRPr="00A70043">
        <w:rPr>
          <w:rFonts w:asciiTheme="majorHAnsi" w:hAnsiTheme="majorHAnsi"/>
          <w:sz w:val="24"/>
          <w:szCs w:val="24"/>
        </w:rPr>
        <w:t xml:space="preserve"> etc. in case of emergency</w:t>
      </w:r>
      <w:r w:rsidR="00774124" w:rsidRPr="00A70043">
        <w:rPr>
          <w:rFonts w:asciiTheme="majorHAnsi" w:hAnsiTheme="majorHAnsi"/>
          <w:sz w:val="24"/>
          <w:szCs w:val="24"/>
        </w:rPr>
        <w:t xml:space="preserve"> </w:t>
      </w:r>
      <w:r w:rsidR="002A4205" w:rsidRPr="00A70043">
        <w:rPr>
          <w:rFonts w:asciiTheme="majorHAnsi" w:hAnsiTheme="majorHAnsi"/>
          <w:sz w:val="24"/>
          <w:szCs w:val="24"/>
        </w:rPr>
        <w:t>and increasing</w:t>
      </w:r>
      <w:r w:rsidRPr="00A70043">
        <w:rPr>
          <w:rFonts w:asciiTheme="majorHAnsi" w:hAnsiTheme="majorHAnsi"/>
          <w:sz w:val="24"/>
          <w:szCs w:val="24"/>
        </w:rPr>
        <w:t xml:space="preserve"> local farming or greenhouse capacity to improve self-sufficiency</w:t>
      </w:r>
      <w:r w:rsidR="000E1C39">
        <w:rPr>
          <w:rFonts w:asciiTheme="majorHAnsi" w:hAnsiTheme="majorHAnsi"/>
          <w:sz w:val="24"/>
          <w:szCs w:val="24"/>
        </w:rPr>
        <w:t xml:space="preserve"> as </w:t>
      </w:r>
      <w:r w:rsidR="008F162A" w:rsidRPr="00A70043">
        <w:rPr>
          <w:rFonts w:asciiTheme="majorHAnsi" w:hAnsiTheme="majorHAnsi"/>
          <w:sz w:val="24"/>
          <w:szCs w:val="24"/>
        </w:rPr>
        <w:t xml:space="preserve">the </w:t>
      </w:r>
      <w:r w:rsidR="003D3B12" w:rsidRPr="00A70043">
        <w:rPr>
          <w:rFonts w:asciiTheme="majorHAnsi" w:hAnsiTheme="majorHAnsi"/>
          <w:sz w:val="24"/>
          <w:szCs w:val="24"/>
        </w:rPr>
        <w:t xml:space="preserve">South Slave region </w:t>
      </w:r>
      <w:r w:rsidR="00774124" w:rsidRPr="00A70043">
        <w:rPr>
          <w:rFonts w:asciiTheme="majorHAnsi" w:hAnsiTheme="majorHAnsi"/>
          <w:sz w:val="24"/>
          <w:szCs w:val="24"/>
        </w:rPr>
        <w:t>has good soils</w:t>
      </w:r>
      <w:r w:rsidR="008444FF">
        <w:rPr>
          <w:rFonts w:asciiTheme="majorHAnsi" w:hAnsiTheme="majorHAnsi"/>
          <w:sz w:val="24"/>
          <w:szCs w:val="24"/>
        </w:rPr>
        <w:t>; and,</w:t>
      </w:r>
    </w:p>
    <w:p w:rsidR="006F4D7E" w:rsidRDefault="007762D2" w:rsidP="002A4205">
      <w:pPr>
        <w:numPr>
          <w:ilvl w:val="1"/>
          <w:numId w:val="13"/>
        </w:numPr>
        <w:spacing w:after="0"/>
        <w:contextualSpacing/>
        <w:jc w:val="both"/>
        <w:rPr>
          <w:rFonts w:asciiTheme="majorHAnsi" w:hAnsiTheme="majorHAnsi"/>
          <w:sz w:val="24"/>
          <w:szCs w:val="24"/>
        </w:rPr>
      </w:pPr>
      <w:r w:rsidRPr="00A70043">
        <w:rPr>
          <w:rFonts w:asciiTheme="majorHAnsi" w:hAnsiTheme="majorHAnsi"/>
          <w:sz w:val="24"/>
          <w:szCs w:val="24"/>
        </w:rPr>
        <w:t xml:space="preserve">Land use planning – </w:t>
      </w:r>
      <w:r w:rsidR="002A4205">
        <w:rPr>
          <w:rFonts w:asciiTheme="majorHAnsi" w:hAnsiTheme="majorHAnsi"/>
          <w:sz w:val="24"/>
          <w:szCs w:val="24"/>
        </w:rPr>
        <w:t>O</w:t>
      </w:r>
      <w:r w:rsidRPr="00A70043">
        <w:rPr>
          <w:rFonts w:asciiTheme="majorHAnsi" w:hAnsiTheme="majorHAnsi"/>
          <w:sz w:val="24"/>
          <w:szCs w:val="24"/>
        </w:rPr>
        <w:t xml:space="preserve">ne method for improving resiliency is through better land use planning.  This should include the identification of areas of concern that require protection, allowing </w:t>
      </w:r>
      <w:r w:rsidR="002A4205">
        <w:rPr>
          <w:rFonts w:asciiTheme="majorHAnsi" w:hAnsiTheme="majorHAnsi"/>
          <w:sz w:val="24"/>
          <w:szCs w:val="24"/>
        </w:rPr>
        <w:t xml:space="preserve">development to occur in stages </w:t>
      </w:r>
      <w:r w:rsidRPr="00A70043">
        <w:rPr>
          <w:rFonts w:asciiTheme="majorHAnsi" w:hAnsiTheme="majorHAnsi"/>
          <w:sz w:val="24"/>
          <w:szCs w:val="24"/>
        </w:rPr>
        <w:t>rather than boom-bust cycles</w:t>
      </w:r>
      <w:r w:rsidR="002A4205">
        <w:rPr>
          <w:rFonts w:asciiTheme="majorHAnsi" w:hAnsiTheme="majorHAnsi"/>
          <w:sz w:val="24"/>
          <w:szCs w:val="24"/>
        </w:rPr>
        <w:t>,</w:t>
      </w:r>
      <w:r w:rsidRPr="00A70043">
        <w:rPr>
          <w:rFonts w:asciiTheme="majorHAnsi" w:hAnsiTheme="majorHAnsi"/>
          <w:sz w:val="24"/>
          <w:szCs w:val="24"/>
        </w:rPr>
        <w:t xml:space="preserve"> and determining how much industry </w:t>
      </w:r>
      <w:r w:rsidR="008E47F9" w:rsidRPr="00A70043">
        <w:rPr>
          <w:rFonts w:asciiTheme="majorHAnsi" w:hAnsiTheme="majorHAnsi"/>
          <w:sz w:val="24"/>
          <w:szCs w:val="24"/>
        </w:rPr>
        <w:t>to allow</w:t>
      </w:r>
      <w:r w:rsidR="002A4205">
        <w:rPr>
          <w:rFonts w:asciiTheme="majorHAnsi" w:hAnsiTheme="majorHAnsi"/>
          <w:sz w:val="24"/>
          <w:szCs w:val="24"/>
        </w:rPr>
        <w:t>.</w:t>
      </w:r>
      <w:r w:rsidRPr="00A70043">
        <w:rPr>
          <w:rFonts w:asciiTheme="majorHAnsi" w:hAnsiTheme="majorHAnsi"/>
          <w:sz w:val="24"/>
          <w:szCs w:val="24"/>
        </w:rPr>
        <w:t xml:space="preserve"> </w:t>
      </w:r>
      <w:r w:rsidR="00115DA2" w:rsidRPr="00A70043">
        <w:rPr>
          <w:rFonts w:asciiTheme="majorHAnsi" w:hAnsiTheme="majorHAnsi"/>
          <w:sz w:val="24"/>
          <w:szCs w:val="24"/>
        </w:rPr>
        <w:t xml:space="preserve"> </w:t>
      </w:r>
      <w:r w:rsidR="000F6D16" w:rsidRPr="00A70043">
        <w:rPr>
          <w:rFonts w:asciiTheme="majorHAnsi" w:hAnsiTheme="majorHAnsi"/>
          <w:sz w:val="24"/>
          <w:szCs w:val="24"/>
        </w:rPr>
        <w:t xml:space="preserve"> </w:t>
      </w:r>
    </w:p>
    <w:p w:rsidR="002A4205" w:rsidRDefault="002A4205" w:rsidP="002A4205">
      <w:pPr>
        <w:spacing w:after="0"/>
        <w:ind w:left="1440"/>
        <w:contextualSpacing/>
        <w:jc w:val="both"/>
        <w:rPr>
          <w:rFonts w:asciiTheme="majorHAnsi" w:hAnsiTheme="majorHAnsi"/>
          <w:sz w:val="24"/>
          <w:szCs w:val="24"/>
        </w:rPr>
      </w:pPr>
    </w:p>
    <w:p w:rsidR="002572F0" w:rsidRDefault="002572F0" w:rsidP="002A4205">
      <w:pPr>
        <w:spacing w:after="0"/>
        <w:ind w:left="1440"/>
        <w:contextualSpacing/>
        <w:jc w:val="both"/>
        <w:rPr>
          <w:rFonts w:asciiTheme="majorHAnsi" w:hAnsiTheme="majorHAnsi"/>
          <w:sz w:val="24"/>
          <w:szCs w:val="24"/>
        </w:rPr>
      </w:pPr>
    </w:p>
    <w:p w:rsidR="002572F0" w:rsidRPr="002A4205" w:rsidRDefault="002572F0" w:rsidP="002A4205">
      <w:pPr>
        <w:spacing w:after="0"/>
        <w:ind w:left="1440"/>
        <w:contextualSpacing/>
        <w:jc w:val="both"/>
        <w:rPr>
          <w:rFonts w:asciiTheme="majorHAnsi" w:hAnsiTheme="majorHAnsi"/>
          <w:sz w:val="24"/>
          <w:szCs w:val="24"/>
        </w:rPr>
      </w:pPr>
    </w:p>
    <w:p w:rsidR="00377B04" w:rsidRPr="00377B04" w:rsidRDefault="00377B04" w:rsidP="004F59E9">
      <w:pPr>
        <w:ind w:left="1440"/>
        <w:jc w:val="both"/>
        <w:rPr>
          <w:b/>
          <w:sz w:val="24"/>
          <w:szCs w:val="24"/>
        </w:rPr>
      </w:pPr>
      <w:r w:rsidRPr="00377B04">
        <w:rPr>
          <w:b/>
          <w:sz w:val="24"/>
          <w:szCs w:val="24"/>
        </w:rPr>
        <w:lastRenderedPageBreak/>
        <w:t>2.3</w:t>
      </w:r>
      <w:r w:rsidRPr="00377B04">
        <w:rPr>
          <w:b/>
          <w:sz w:val="24"/>
          <w:szCs w:val="24"/>
        </w:rPr>
        <w:tab/>
        <w:t xml:space="preserve">Other Topics </w:t>
      </w:r>
      <w:r w:rsidRPr="00377B04">
        <w:rPr>
          <w:b/>
          <w:sz w:val="24"/>
          <w:szCs w:val="24"/>
        </w:rPr>
        <w:tab/>
      </w:r>
    </w:p>
    <w:p w:rsidR="00377B04" w:rsidRDefault="00377B04" w:rsidP="004F59E9">
      <w:pPr>
        <w:ind w:left="1800"/>
        <w:jc w:val="both"/>
        <w:rPr>
          <w:b/>
          <w:sz w:val="24"/>
          <w:szCs w:val="24"/>
        </w:rPr>
      </w:pPr>
      <w:r w:rsidRPr="00377B04">
        <w:rPr>
          <w:b/>
          <w:sz w:val="24"/>
          <w:szCs w:val="24"/>
        </w:rPr>
        <w:t>2.3.1</w:t>
      </w:r>
      <w:r w:rsidRPr="00377B04">
        <w:rPr>
          <w:b/>
          <w:sz w:val="24"/>
          <w:szCs w:val="24"/>
        </w:rPr>
        <w:tab/>
        <w:t>Indigenous Rights in Paris Agreement</w:t>
      </w:r>
    </w:p>
    <w:p w:rsidR="00F01185" w:rsidRPr="00C47D3C" w:rsidRDefault="00F01185" w:rsidP="00377B04">
      <w:pPr>
        <w:jc w:val="both"/>
        <w:rPr>
          <w:rFonts w:asciiTheme="majorHAnsi" w:hAnsiTheme="majorHAnsi"/>
          <w:sz w:val="24"/>
          <w:szCs w:val="24"/>
        </w:rPr>
      </w:pPr>
      <w:r w:rsidRPr="00C47D3C">
        <w:rPr>
          <w:rFonts w:asciiTheme="majorHAnsi" w:hAnsiTheme="majorHAnsi"/>
          <w:sz w:val="24"/>
          <w:szCs w:val="24"/>
        </w:rPr>
        <w:t>At the start of Day 1, a presentation was provided to explain current climate change initiatives happening at the territorial, national and international levels</w:t>
      </w:r>
      <w:r w:rsidR="00727AAF" w:rsidRPr="00C47D3C">
        <w:rPr>
          <w:rFonts w:asciiTheme="majorHAnsi" w:hAnsiTheme="majorHAnsi"/>
          <w:sz w:val="24"/>
          <w:szCs w:val="24"/>
        </w:rPr>
        <w:t xml:space="preserve">.  Key initiatives mentioned </w:t>
      </w:r>
      <w:r w:rsidRPr="00C47D3C">
        <w:rPr>
          <w:rFonts w:asciiTheme="majorHAnsi" w:hAnsiTheme="majorHAnsi"/>
          <w:sz w:val="24"/>
          <w:szCs w:val="24"/>
        </w:rPr>
        <w:t>includ</w:t>
      </w:r>
      <w:r w:rsidR="00727AAF" w:rsidRPr="00C47D3C">
        <w:rPr>
          <w:rFonts w:asciiTheme="majorHAnsi" w:hAnsiTheme="majorHAnsi"/>
          <w:sz w:val="24"/>
          <w:szCs w:val="24"/>
        </w:rPr>
        <w:t>ed</w:t>
      </w:r>
      <w:r w:rsidRPr="00C47D3C">
        <w:rPr>
          <w:rFonts w:asciiTheme="majorHAnsi" w:hAnsiTheme="majorHAnsi"/>
          <w:sz w:val="24"/>
          <w:szCs w:val="24"/>
        </w:rPr>
        <w:t xml:space="preserve"> the Paris Agreement, which was negotiated at the United Nations Conference of the Parties (COP 21) in Paris, France in December 2015</w:t>
      </w:r>
      <w:r w:rsidR="00F3290E" w:rsidRPr="00C47D3C">
        <w:rPr>
          <w:rFonts w:asciiTheme="majorHAnsi" w:hAnsiTheme="majorHAnsi"/>
          <w:sz w:val="24"/>
          <w:szCs w:val="24"/>
        </w:rPr>
        <w:t xml:space="preserve">, </w:t>
      </w:r>
      <w:r w:rsidR="00727AAF" w:rsidRPr="00C47D3C">
        <w:rPr>
          <w:rFonts w:asciiTheme="majorHAnsi" w:hAnsiTheme="majorHAnsi"/>
          <w:sz w:val="24"/>
          <w:szCs w:val="24"/>
        </w:rPr>
        <w:t>and the work currently underway in Canada to develop the Pan-Canadian Framework on Clean Growth and Climate Change</w:t>
      </w:r>
      <w:r w:rsidRPr="00C47D3C">
        <w:rPr>
          <w:rFonts w:asciiTheme="majorHAnsi" w:hAnsiTheme="majorHAnsi"/>
          <w:sz w:val="24"/>
          <w:szCs w:val="24"/>
        </w:rPr>
        <w:t>.</w:t>
      </w:r>
    </w:p>
    <w:p w:rsidR="00F01185" w:rsidRPr="00C47D3C" w:rsidRDefault="00F01185" w:rsidP="00377B04">
      <w:pPr>
        <w:jc w:val="both"/>
        <w:rPr>
          <w:rFonts w:asciiTheme="majorHAnsi" w:hAnsiTheme="majorHAnsi"/>
          <w:sz w:val="24"/>
          <w:szCs w:val="24"/>
        </w:rPr>
      </w:pPr>
      <w:r w:rsidRPr="00C47D3C">
        <w:rPr>
          <w:rFonts w:asciiTheme="majorHAnsi" w:hAnsiTheme="majorHAnsi"/>
          <w:sz w:val="24"/>
          <w:szCs w:val="24"/>
        </w:rPr>
        <w:t xml:space="preserve">During this presentation, a workshop participant pointed out that </w:t>
      </w:r>
      <w:r w:rsidR="00727AAF" w:rsidRPr="00C47D3C">
        <w:rPr>
          <w:rFonts w:asciiTheme="majorHAnsi" w:hAnsiTheme="majorHAnsi"/>
          <w:sz w:val="24"/>
          <w:szCs w:val="24"/>
        </w:rPr>
        <w:t xml:space="preserve">there were several references to the rights of Indigenous peoples included in the text of the Paris Agreement and indicated that such references should also be reflected in the drafting of the Pan-Canadian Framework on Clean Growth and Climate Change and the NWT Climate Change Strategic Framework. </w:t>
      </w:r>
      <w:r w:rsidRPr="00C47D3C">
        <w:rPr>
          <w:rFonts w:asciiTheme="majorHAnsi" w:hAnsiTheme="majorHAnsi"/>
          <w:sz w:val="24"/>
          <w:szCs w:val="24"/>
        </w:rPr>
        <w:t xml:space="preserve">  </w:t>
      </w:r>
      <w:r w:rsidR="00301A30" w:rsidRPr="00C47D3C">
        <w:rPr>
          <w:rFonts w:asciiTheme="majorHAnsi" w:hAnsiTheme="majorHAnsi"/>
          <w:sz w:val="24"/>
          <w:szCs w:val="24"/>
        </w:rPr>
        <w:t>This requirement was also brought up in several of the group discussions.</w:t>
      </w:r>
    </w:p>
    <w:p w:rsidR="000D7026" w:rsidRDefault="00377B04" w:rsidP="004F59E9">
      <w:pPr>
        <w:ind w:left="1800"/>
        <w:jc w:val="both"/>
        <w:rPr>
          <w:b/>
          <w:sz w:val="24"/>
          <w:szCs w:val="24"/>
        </w:rPr>
      </w:pPr>
      <w:r w:rsidRPr="00377B04">
        <w:rPr>
          <w:b/>
          <w:sz w:val="24"/>
          <w:szCs w:val="24"/>
        </w:rPr>
        <w:t>2.3.2</w:t>
      </w:r>
      <w:r w:rsidRPr="00377B04">
        <w:rPr>
          <w:b/>
          <w:sz w:val="24"/>
          <w:szCs w:val="24"/>
        </w:rPr>
        <w:tab/>
        <w:t>Clean Energy Utilization</w:t>
      </w:r>
    </w:p>
    <w:p w:rsidR="00F01185" w:rsidRPr="00E23104" w:rsidRDefault="00F01185" w:rsidP="00377B04">
      <w:pPr>
        <w:jc w:val="both"/>
        <w:rPr>
          <w:rFonts w:asciiTheme="majorHAnsi" w:hAnsiTheme="majorHAnsi"/>
          <w:sz w:val="24"/>
          <w:szCs w:val="24"/>
        </w:rPr>
      </w:pPr>
      <w:r w:rsidRPr="00E23104">
        <w:rPr>
          <w:rFonts w:asciiTheme="majorHAnsi" w:hAnsiTheme="majorHAnsi"/>
          <w:sz w:val="24"/>
          <w:szCs w:val="24"/>
        </w:rPr>
        <w:t>A representative of the Northwest Territory Metis Nation (NWTMN) participated in the Fort Smith engagement workshop.  At the end of the second day, the representative requested an opportunity to bring forward a specific energy and climate change concern.</w:t>
      </w:r>
    </w:p>
    <w:p w:rsidR="00F01185" w:rsidRPr="00E23104" w:rsidRDefault="00F01185" w:rsidP="00377B04">
      <w:pPr>
        <w:jc w:val="both"/>
        <w:rPr>
          <w:rFonts w:asciiTheme="majorHAnsi" w:hAnsiTheme="majorHAnsi"/>
          <w:sz w:val="24"/>
          <w:szCs w:val="24"/>
        </w:rPr>
      </w:pPr>
      <w:r w:rsidRPr="00E23104">
        <w:rPr>
          <w:rFonts w:asciiTheme="majorHAnsi" w:hAnsiTheme="majorHAnsi"/>
          <w:sz w:val="24"/>
          <w:szCs w:val="24"/>
        </w:rPr>
        <w:t>At a NWTMN Annual General Assembly held from November 17-21, 2015, the membership expressed their concerns regarding the negative environmental impact of development.  Given the importance of this issue to the membership, the following resolution was proposed and passed unanimously at the Annual General Meeting:</w:t>
      </w:r>
    </w:p>
    <w:p w:rsidR="00F01185" w:rsidRPr="004147CE" w:rsidRDefault="00F01185" w:rsidP="00F01185">
      <w:pPr>
        <w:ind w:left="720"/>
        <w:jc w:val="both"/>
        <w:rPr>
          <w:rFonts w:asciiTheme="majorHAnsi" w:hAnsiTheme="majorHAnsi"/>
          <w:sz w:val="24"/>
          <w:szCs w:val="24"/>
        </w:rPr>
      </w:pPr>
      <w:r w:rsidRPr="004147CE">
        <w:rPr>
          <w:rFonts w:asciiTheme="majorHAnsi" w:hAnsiTheme="majorHAnsi"/>
          <w:sz w:val="24"/>
          <w:szCs w:val="24"/>
        </w:rPr>
        <w:t>Resolution #12 Clean Energy</w:t>
      </w:r>
    </w:p>
    <w:p w:rsidR="00F01185" w:rsidRPr="00E23104" w:rsidRDefault="00F01185" w:rsidP="00F01185">
      <w:pPr>
        <w:ind w:left="720"/>
        <w:jc w:val="both"/>
        <w:rPr>
          <w:rFonts w:asciiTheme="majorHAnsi" w:hAnsiTheme="majorHAnsi"/>
          <w:sz w:val="24"/>
          <w:szCs w:val="24"/>
        </w:rPr>
      </w:pPr>
      <w:r w:rsidRPr="00E23104">
        <w:rPr>
          <w:rFonts w:asciiTheme="majorHAnsi" w:hAnsiTheme="majorHAnsi"/>
          <w:sz w:val="24"/>
          <w:szCs w:val="24"/>
        </w:rPr>
        <w:t>WHEREAS mine development activity in the NWT is not environmentally friendly;</w:t>
      </w:r>
    </w:p>
    <w:p w:rsidR="00F01185" w:rsidRPr="00E23104" w:rsidRDefault="00F01185" w:rsidP="00F01185">
      <w:pPr>
        <w:ind w:left="720"/>
        <w:jc w:val="both"/>
        <w:rPr>
          <w:rFonts w:asciiTheme="majorHAnsi" w:hAnsiTheme="majorHAnsi"/>
          <w:sz w:val="24"/>
          <w:szCs w:val="24"/>
        </w:rPr>
      </w:pPr>
      <w:r w:rsidRPr="00E23104">
        <w:rPr>
          <w:rFonts w:asciiTheme="majorHAnsi" w:hAnsiTheme="majorHAnsi"/>
          <w:sz w:val="24"/>
          <w:szCs w:val="24"/>
        </w:rPr>
        <w:t>AND WHEREAS the NWTMN is concerned about the negative impact that development activity will have on the environment;</w:t>
      </w:r>
    </w:p>
    <w:p w:rsidR="00F01185" w:rsidRPr="00E23104" w:rsidRDefault="00F01185" w:rsidP="00F01185">
      <w:pPr>
        <w:ind w:left="720"/>
        <w:jc w:val="both"/>
        <w:rPr>
          <w:rFonts w:asciiTheme="majorHAnsi" w:hAnsiTheme="majorHAnsi"/>
          <w:sz w:val="24"/>
          <w:szCs w:val="24"/>
        </w:rPr>
      </w:pPr>
      <w:r w:rsidRPr="00E23104">
        <w:rPr>
          <w:rFonts w:asciiTheme="majorHAnsi" w:hAnsiTheme="majorHAnsi"/>
          <w:sz w:val="24"/>
          <w:szCs w:val="24"/>
        </w:rPr>
        <w:t>THEREFORE BE IT RESOLVED the NWTMN will lobby government to require mines to utilize green energy alternatives, e.g. wood pellets for heat, solar and wind en</w:t>
      </w:r>
      <w:r w:rsidR="004147CE">
        <w:rPr>
          <w:rFonts w:asciiTheme="majorHAnsi" w:hAnsiTheme="majorHAnsi"/>
          <w:sz w:val="24"/>
          <w:szCs w:val="24"/>
        </w:rPr>
        <w:t>ergy and low emission vehicles.</w:t>
      </w:r>
    </w:p>
    <w:p w:rsidR="00F01185" w:rsidRDefault="008F162A" w:rsidP="00377B04">
      <w:pPr>
        <w:jc w:val="both"/>
        <w:rPr>
          <w:rFonts w:asciiTheme="majorHAnsi" w:hAnsiTheme="majorHAnsi"/>
          <w:sz w:val="24"/>
          <w:szCs w:val="24"/>
        </w:rPr>
      </w:pPr>
      <w:r w:rsidRPr="00E23104">
        <w:rPr>
          <w:rFonts w:asciiTheme="majorHAnsi" w:hAnsiTheme="majorHAnsi"/>
          <w:sz w:val="24"/>
          <w:szCs w:val="24"/>
        </w:rPr>
        <w:t xml:space="preserve">In </w:t>
      </w:r>
      <w:r w:rsidR="00F01185" w:rsidRPr="00E23104">
        <w:rPr>
          <w:rFonts w:asciiTheme="majorHAnsi" w:hAnsiTheme="majorHAnsi"/>
          <w:sz w:val="24"/>
          <w:szCs w:val="24"/>
        </w:rPr>
        <w:t xml:space="preserve">October 2016, the NWTMN wrote to </w:t>
      </w:r>
      <w:r w:rsidRPr="00E23104">
        <w:rPr>
          <w:rFonts w:asciiTheme="majorHAnsi" w:hAnsiTheme="majorHAnsi"/>
          <w:sz w:val="24"/>
          <w:szCs w:val="24"/>
        </w:rPr>
        <w:t>the ENR Minister</w:t>
      </w:r>
      <w:r w:rsidR="00F01185" w:rsidRPr="00E23104">
        <w:rPr>
          <w:rFonts w:asciiTheme="majorHAnsi" w:hAnsiTheme="majorHAnsi"/>
          <w:sz w:val="24"/>
          <w:szCs w:val="24"/>
        </w:rPr>
        <w:t xml:space="preserve"> to inform him of the resolution and request that the GNWT introduce legislation requiring mines and other major developments to utilize green energy alternatives.     </w:t>
      </w:r>
    </w:p>
    <w:p w:rsidR="002A49C3" w:rsidRDefault="002A49C3" w:rsidP="003E4A68">
      <w:pPr>
        <w:pStyle w:val="ListParagraph"/>
        <w:numPr>
          <w:ilvl w:val="0"/>
          <w:numId w:val="2"/>
        </w:numPr>
        <w:jc w:val="both"/>
        <w:rPr>
          <w:b/>
          <w:sz w:val="24"/>
          <w:szCs w:val="24"/>
        </w:rPr>
      </w:pPr>
      <w:r>
        <w:rPr>
          <w:b/>
          <w:sz w:val="24"/>
          <w:szCs w:val="24"/>
        </w:rPr>
        <w:lastRenderedPageBreak/>
        <w:t>CONCLUSIONS / NEXT STEPS</w:t>
      </w:r>
    </w:p>
    <w:p w:rsidR="002C1051" w:rsidRPr="00787FFE" w:rsidRDefault="00ED59C2" w:rsidP="002C1051">
      <w:pPr>
        <w:jc w:val="both"/>
        <w:rPr>
          <w:rFonts w:asciiTheme="majorHAnsi" w:hAnsiTheme="majorHAnsi"/>
          <w:sz w:val="24"/>
          <w:szCs w:val="24"/>
        </w:rPr>
      </w:pPr>
      <w:r w:rsidRPr="003A5BA3">
        <w:rPr>
          <w:rFonts w:asciiTheme="majorHAnsi" w:hAnsiTheme="majorHAnsi"/>
          <w:sz w:val="24"/>
          <w:szCs w:val="24"/>
        </w:rPr>
        <w:t xml:space="preserve">During the two-day </w:t>
      </w:r>
      <w:r w:rsidRPr="00ED59C2">
        <w:rPr>
          <w:rFonts w:asciiTheme="majorHAnsi" w:hAnsiTheme="majorHAnsi"/>
          <w:sz w:val="24"/>
          <w:szCs w:val="24"/>
        </w:rPr>
        <w:t xml:space="preserve">workshop, the </w:t>
      </w:r>
      <w:r w:rsidR="002C1051">
        <w:rPr>
          <w:rFonts w:asciiTheme="majorHAnsi" w:hAnsiTheme="majorHAnsi"/>
          <w:sz w:val="24"/>
          <w:szCs w:val="24"/>
        </w:rPr>
        <w:t xml:space="preserve">five </w:t>
      </w:r>
      <w:r w:rsidR="002C1051" w:rsidRPr="00787FFE">
        <w:rPr>
          <w:rFonts w:asciiTheme="majorHAnsi" w:hAnsiTheme="majorHAnsi"/>
          <w:sz w:val="24"/>
          <w:szCs w:val="24"/>
        </w:rPr>
        <w:t>key themes throughout were:</w:t>
      </w:r>
    </w:p>
    <w:p w:rsidR="002C1051" w:rsidRDefault="002C1051" w:rsidP="002C1051">
      <w:pPr>
        <w:numPr>
          <w:ilvl w:val="0"/>
          <w:numId w:val="5"/>
        </w:numPr>
        <w:spacing w:after="0" w:line="240" w:lineRule="auto"/>
        <w:contextualSpacing/>
        <w:rPr>
          <w:rFonts w:asciiTheme="majorHAnsi" w:hAnsiTheme="majorHAnsi"/>
          <w:sz w:val="24"/>
          <w:szCs w:val="24"/>
        </w:rPr>
      </w:pPr>
      <w:r w:rsidRPr="00787FFE">
        <w:rPr>
          <w:rFonts w:asciiTheme="majorHAnsi" w:hAnsiTheme="majorHAnsi"/>
          <w:sz w:val="24"/>
          <w:szCs w:val="24"/>
        </w:rPr>
        <w:t xml:space="preserve">The need for stronger partnerships and collaborations on energy projects, and resilience and adaptation efforts; </w:t>
      </w:r>
    </w:p>
    <w:p w:rsidR="002C1051" w:rsidRPr="00787FFE" w:rsidRDefault="002C1051" w:rsidP="002C1051">
      <w:pPr>
        <w:numPr>
          <w:ilvl w:val="0"/>
          <w:numId w:val="5"/>
        </w:numPr>
        <w:spacing w:after="0" w:line="240" w:lineRule="auto"/>
        <w:contextualSpacing/>
        <w:rPr>
          <w:rFonts w:asciiTheme="majorHAnsi" w:hAnsiTheme="majorHAnsi"/>
          <w:sz w:val="24"/>
          <w:szCs w:val="24"/>
        </w:rPr>
      </w:pPr>
      <w:r>
        <w:rPr>
          <w:rFonts w:asciiTheme="majorHAnsi" w:hAnsiTheme="majorHAnsi"/>
          <w:sz w:val="24"/>
          <w:szCs w:val="24"/>
        </w:rPr>
        <w:t xml:space="preserve">The need for environmental consideration and monitoring during all stages of hydro energy projects; </w:t>
      </w:r>
    </w:p>
    <w:p w:rsidR="002C1051" w:rsidRPr="00787FFE" w:rsidRDefault="002C1051" w:rsidP="002C1051">
      <w:pPr>
        <w:numPr>
          <w:ilvl w:val="0"/>
          <w:numId w:val="5"/>
        </w:numPr>
        <w:spacing w:after="0" w:line="240" w:lineRule="auto"/>
        <w:contextualSpacing/>
        <w:rPr>
          <w:rFonts w:asciiTheme="majorHAnsi" w:hAnsiTheme="majorHAnsi"/>
          <w:sz w:val="24"/>
          <w:szCs w:val="24"/>
        </w:rPr>
      </w:pPr>
      <w:r w:rsidRPr="00787FFE">
        <w:rPr>
          <w:rFonts w:asciiTheme="majorHAnsi" w:hAnsiTheme="majorHAnsi"/>
          <w:sz w:val="24"/>
          <w:szCs w:val="24"/>
        </w:rPr>
        <w:t xml:space="preserve">The need for increased, targeted funding for energy projects, climate monitoring and climate change adaptation; </w:t>
      </w:r>
    </w:p>
    <w:p w:rsidR="002C1051" w:rsidRPr="00787FFE" w:rsidRDefault="002C1051" w:rsidP="002C1051">
      <w:pPr>
        <w:numPr>
          <w:ilvl w:val="0"/>
          <w:numId w:val="5"/>
        </w:numPr>
        <w:spacing w:after="0" w:line="240" w:lineRule="auto"/>
        <w:contextualSpacing/>
        <w:rPr>
          <w:rFonts w:asciiTheme="majorHAnsi" w:hAnsiTheme="majorHAnsi"/>
          <w:sz w:val="24"/>
          <w:szCs w:val="24"/>
        </w:rPr>
      </w:pPr>
      <w:r w:rsidRPr="00787FFE">
        <w:rPr>
          <w:rFonts w:asciiTheme="majorHAnsi" w:hAnsiTheme="majorHAnsi"/>
          <w:sz w:val="24"/>
          <w:szCs w:val="24"/>
        </w:rPr>
        <w:t>The need for stronger communication by governments on energy solutions, climate change impacts and adaptation; and</w:t>
      </w:r>
      <w:r w:rsidR="008444FF">
        <w:rPr>
          <w:rFonts w:asciiTheme="majorHAnsi" w:hAnsiTheme="majorHAnsi"/>
          <w:sz w:val="24"/>
          <w:szCs w:val="24"/>
        </w:rPr>
        <w:t>,</w:t>
      </w:r>
    </w:p>
    <w:p w:rsidR="002C1051" w:rsidRPr="00787FFE" w:rsidRDefault="002C1051" w:rsidP="002C1051">
      <w:pPr>
        <w:numPr>
          <w:ilvl w:val="0"/>
          <w:numId w:val="5"/>
        </w:numPr>
        <w:spacing w:after="0" w:line="240" w:lineRule="auto"/>
        <w:contextualSpacing/>
        <w:rPr>
          <w:rFonts w:asciiTheme="majorHAnsi" w:hAnsiTheme="majorHAnsi"/>
          <w:sz w:val="24"/>
          <w:szCs w:val="24"/>
        </w:rPr>
      </w:pPr>
      <w:r w:rsidRPr="00787FFE">
        <w:rPr>
          <w:rFonts w:asciiTheme="majorHAnsi" w:hAnsiTheme="majorHAnsi"/>
          <w:sz w:val="24"/>
          <w:szCs w:val="24"/>
        </w:rPr>
        <w:t xml:space="preserve">The need for traditional and local knowledge to be used appropriately to strengthen projects and decisions in the NWT. </w:t>
      </w:r>
    </w:p>
    <w:p w:rsidR="002C1051" w:rsidRPr="00787FFE" w:rsidRDefault="002C1051" w:rsidP="002C1051">
      <w:pPr>
        <w:spacing w:after="0" w:line="240" w:lineRule="auto"/>
        <w:ind w:left="720"/>
        <w:contextualSpacing/>
        <w:rPr>
          <w:rFonts w:asciiTheme="majorHAnsi" w:hAnsiTheme="majorHAnsi"/>
          <w:sz w:val="24"/>
          <w:szCs w:val="24"/>
        </w:rPr>
      </w:pPr>
    </w:p>
    <w:p w:rsidR="002C1051" w:rsidRPr="00787FFE" w:rsidRDefault="002C1051" w:rsidP="002C1051">
      <w:pPr>
        <w:jc w:val="both"/>
        <w:rPr>
          <w:rFonts w:asciiTheme="majorHAnsi" w:hAnsiTheme="majorHAnsi"/>
          <w:sz w:val="24"/>
          <w:szCs w:val="24"/>
        </w:rPr>
      </w:pPr>
      <w:r w:rsidRPr="00787FFE">
        <w:rPr>
          <w:rFonts w:asciiTheme="majorHAnsi" w:hAnsiTheme="majorHAnsi"/>
          <w:sz w:val="24"/>
          <w:szCs w:val="24"/>
        </w:rPr>
        <w:t xml:space="preserve">Workshop participants clearly expressed interest in being more involved in the planning, decision-making and implementation of projects and initiatives. </w:t>
      </w:r>
    </w:p>
    <w:p w:rsidR="002C1051" w:rsidRPr="00787FFE" w:rsidRDefault="002C1051" w:rsidP="002C1051">
      <w:pPr>
        <w:jc w:val="both"/>
        <w:rPr>
          <w:rFonts w:asciiTheme="majorHAnsi" w:hAnsiTheme="majorHAnsi"/>
          <w:sz w:val="24"/>
          <w:szCs w:val="24"/>
        </w:rPr>
      </w:pPr>
      <w:r w:rsidRPr="00787FFE">
        <w:rPr>
          <w:rFonts w:asciiTheme="majorHAnsi" w:hAnsiTheme="majorHAnsi"/>
          <w:sz w:val="24"/>
          <w:szCs w:val="24"/>
        </w:rPr>
        <w:t>All of these concerns suggest a necessity for improved collaboration between different levels of government (federal, territorial, Aboriginal, and local), researchers and academics, and other key organizations (Arctic Energy Alliance, NWT Association of Communities, Ecology North, etc.).</w:t>
      </w:r>
    </w:p>
    <w:p w:rsidR="00ED59C2" w:rsidRPr="009125A7" w:rsidRDefault="00ED59C2" w:rsidP="002C1051">
      <w:pPr>
        <w:jc w:val="both"/>
        <w:rPr>
          <w:rFonts w:asciiTheme="majorHAnsi" w:hAnsiTheme="majorHAnsi"/>
          <w:sz w:val="24"/>
          <w:szCs w:val="24"/>
        </w:rPr>
      </w:pPr>
      <w:r w:rsidRPr="009125A7">
        <w:rPr>
          <w:rFonts w:asciiTheme="majorHAnsi" w:hAnsiTheme="majorHAnsi"/>
          <w:sz w:val="24"/>
          <w:szCs w:val="24"/>
        </w:rPr>
        <w:t>At the end of the workshop, GNWT representatives thanked the participants for their time and generosity in sharing their knowledge and ideas.  Participants were advised that the workshop results would be captured in a summary report that would be distributed to all participants.</w:t>
      </w:r>
    </w:p>
    <w:p w:rsidR="00ED59C2" w:rsidRPr="009125A7" w:rsidRDefault="00ED59C2" w:rsidP="00ED59C2">
      <w:pPr>
        <w:jc w:val="both"/>
        <w:rPr>
          <w:rFonts w:asciiTheme="majorHAnsi" w:hAnsiTheme="majorHAnsi"/>
          <w:sz w:val="24"/>
          <w:szCs w:val="24"/>
        </w:rPr>
      </w:pPr>
      <w:r w:rsidRPr="009125A7">
        <w:rPr>
          <w:rFonts w:asciiTheme="majorHAnsi" w:hAnsiTheme="majorHAnsi"/>
          <w:sz w:val="24"/>
          <w:szCs w:val="24"/>
        </w:rPr>
        <w:t>Looking forward, the GNWT and its federal partners (INAC and Health Canada) will use the workshop results to help inform their respective initiatives, which include:</w:t>
      </w:r>
    </w:p>
    <w:p w:rsidR="00ED59C2" w:rsidRPr="009125A7" w:rsidRDefault="00ED59C2" w:rsidP="00ED59C2">
      <w:pPr>
        <w:pStyle w:val="ListParagraph"/>
        <w:numPr>
          <w:ilvl w:val="0"/>
          <w:numId w:val="24"/>
        </w:numPr>
        <w:jc w:val="both"/>
        <w:rPr>
          <w:rFonts w:asciiTheme="majorHAnsi" w:hAnsiTheme="majorHAnsi"/>
          <w:sz w:val="24"/>
          <w:szCs w:val="24"/>
        </w:rPr>
      </w:pPr>
      <w:r w:rsidRPr="009125A7">
        <w:rPr>
          <w:rFonts w:asciiTheme="majorHAnsi" w:hAnsiTheme="majorHAnsi"/>
          <w:sz w:val="24"/>
          <w:szCs w:val="24"/>
        </w:rPr>
        <w:t>NWT Energy Strategy (GNWT)</w:t>
      </w:r>
      <w:r w:rsidR="008444FF">
        <w:rPr>
          <w:rFonts w:asciiTheme="majorHAnsi" w:hAnsiTheme="majorHAnsi"/>
          <w:sz w:val="24"/>
          <w:szCs w:val="24"/>
        </w:rPr>
        <w:t>;</w:t>
      </w:r>
    </w:p>
    <w:p w:rsidR="00ED59C2" w:rsidRPr="009125A7" w:rsidRDefault="00ED59C2" w:rsidP="00ED59C2">
      <w:pPr>
        <w:pStyle w:val="ListParagraph"/>
        <w:numPr>
          <w:ilvl w:val="0"/>
          <w:numId w:val="24"/>
        </w:numPr>
        <w:jc w:val="both"/>
        <w:rPr>
          <w:rFonts w:asciiTheme="majorHAnsi" w:hAnsiTheme="majorHAnsi"/>
          <w:sz w:val="24"/>
          <w:szCs w:val="24"/>
        </w:rPr>
      </w:pPr>
      <w:r w:rsidRPr="009125A7">
        <w:rPr>
          <w:rFonts w:asciiTheme="majorHAnsi" w:hAnsiTheme="majorHAnsi"/>
          <w:sz w:val="24"/>
          <w:szCs w:val="24"/>
        </w:rPr>
        <w:t>NWT Climate Change Strategic Framework (GNWT)</w:t>
      </w:r>
      <w:r w:rsidR="008444FF">
        <w:rPr>
          <w:rFonts w:asciiTheme="majorHAnsi" w:hAnsiTheme="majorHAnsi"/>
          <w:sz w:val="24"/>
          <w:szCs w:val="24"/>
        </w:rPr>
        <w:t>;</w:t>
      </w:r>
    </w:p>
    <w:p w:rsidR="00ED59C2" w:rsidRPr="009125A7" w:rsidRDefault="00ED59C2" w:rsidP="00ED59C2">
      <w:pPr>
        <w:pStyle w:val="ListParagraph"/>
        <w:numPr>
          <w:ilvl w:val="0"/>
          <w:numId w:val="24"/>
        </w:numPr>
        <w:jc w:val="both"/>
        <w:rPr>
          <w:rFonts w:asciiTheme="majorHAnsi" w:hAnsiTheme="majorHAnsi"/>
          <w:sz w:val="24"/>
          <w:szCs w:val="24"/>
        </w:rPr>
      </w:pPr>
      <w:r w:rsidRPr="009125A7">
        <w:rPr>
          <w:rFonts w:asciiTheme="majorHAnsi" w:hAnsiTheme="majorHAnsi"/>
          <w:sz w:val="24"/>
          <w:szCs w:val="24"/>
        </w:rPr>
        <w:t>Northern Adaptation Strategy (INAC)</w:t>
      </w:r>
      <w:r w:rsidR="008444FF">
        <w:rPr>
          <w:rFonts w:asciiTheme="majorHAnsi" w:hAnsiTheme="majorHAnsi"/>
          <w:sz w:val="24"/>
          <w:szCs w:val="24"/>
        </w:rPr>
        <w:t>; and,</w:t>
      </w:r>
    </w:p>
    <w:p w:rsidR="00ED59C2" w:rsidRPr="009125A7" w:rsidRDefault="00ED59C2" w:rsidP="00ED59C2">
      <w:pPr>
        <w:pStyle w:val="ListParagraph"/>
        <w:numPr>
          <w:ilvl w:val="0"/>
          <w:numId w:val="24"/>
        </w:numPr>
        <w:jc w:val="both"/>
        <w:rPr>
          <w:rFonts w:asciiTheme="majorHAnsi" w:hAnsiTheme="majorHAnsi"/>
          <w:sz w:val="24"/>
          <w:szCs w:val="24"/>
        </w:rPr>
      </w:pPr>
      <w:r w:rsidRPr="009125A7">
        <w:rPr>
          <w:rFonts w:asciiTheme="majorHAnsi" w:hAnsiTheme="majorHAnsi"/>
          <w:sz w:val="24"/>
          <w:szCs w:val="24"/>
        </w:rPr>
        <w:t>Climate Change and Health Adaptation Program (Health Canada)</w:t>
      </w:r>
      <w:r w:rsidR="008444FF">
        <w:rPr>
          <w:rFonts w:asciiTheme="majorHAnsi" w:hAnsiTheme="majorHAnsi"/>
          <w:sz w:val="24"/>
          <w:szCs w:val="24"/>
        </w:rPr>
        <w:t>.</w:t>
      </w:r>
      <w:bookmarkStart w:id="0" w:name="_GoBack"/>
      <w:bookmarkEnd w:id="0"/>
    </w:p>
    <w:p w:rsidR="000D7026" w:rsidRDefault="000D7026" w:rsidP="000D7026">
      <w:pPr>
        <w:jc w:val="both"/>
        <w:rPr>
          <w:sz w:val="24"/>
          <w:szCs w:val="24"/>
        </w:rPr>
      </w:pPr>
    </w:p>
    <w:p w:rsidR="002572F0" w:rsidRDefault="002572F0" w:rsidP="000D7026">
      <w:pPr>
        <w:jc w:val="both"/>
        <w:rPr>
          <w:sz w:val="24"/>
          <w:szCs w:val="24"/>
        </w:rPr>
      </w:pPr>
    </w:p>
    <w:p w:rsidR="002572F0" w:rsidRDefault="002572F0" w:rsidP="000D7026">
      <w:pPr>
        <w:jc w:val="both"/>
        <w:rPr>
          <w:sz w:val="24"/>
          <w:szCs w:val="24"/>
        </w:rPr>
      </w:pPr>
    </w:p>
    <w:p w:rsidR="002572F0" w:rsidRPr="000D7026" w:rsidRDefault="002572F0" w:rsidP="000D7026">
      <w:pPr>
        <w:jc w:val="both"/>
        <w:rPr>
          <w:sz w:val="24"/>
          <w:szCs w:val="24"/>
        </w:rPr>
      </w:pPr>
    </w:p>
    <w:p w:rsidR="000D7026" w:rsidRPr="000D7026" w:rsidRDefault="000D7026" w:rsidP="000D7026">
      <w:pPr>
        <w:jc w:val="both"/>
        <w:rPr>
          <w:sz w:val="24"/>
          <w:szCs w:val="24"/>
        </w:rPr>
      </w:pPr>
    </w:p>
    <w:p w:rsidR="000D7026" w:rsidRPr="00E23104" w:rsidRDefault="009A6C0C" w:rsidP="000D7026">
      <w:pPr>
        <w:jc w:val="both"/>
        <w:rPr>
          <w:b/>
          <w:sz w:val="24"/>
          <w:szCs w:val="24"/>
        </w:rPr>
      </w:pPr>
      <w:r w:rsidRPr="00E23104">
        <w:rPr>
          <w:b/>
          <w:sz w:val="24"/>
          <w:szCs w:val="24"/>
        </w:rPr>
        <w:lastRenderedPageBreak/>
        <w:t>APPENDIX A:</w:t>
      </w:r>
      <w:r w:rsidRPr="00E23104">
        <w:rPr>
          <w:b/>
          <w:sz w:val="24"/>
          <w:szCs w:val="24"/>
        </w:rPr>
        <w:tab/>
      </w:r>
      <w:r w:rsidR="005B1780" w:rsidRPr="00E23104">
        <w:rPr>
          <w:b/>
          <w:sz w:val="24"/>
          <w:szCs w:val="24"/>
        </w:rPr>
        <w:t>WORKSHOP AGENDA</w:t>
      </w:r>
    </w:p>
    <w:p w:rsidR="00CE4FFA" w:rsidRPr="00E23104" w:rsidRDefault="00CE4FFA" w:rsidP="00FB099E">
      <w:pPr>
        <w:pStyle w:val="Heading4"/>
        <w:spacing w:before="0" w:after="0"/>
        <w:jc w:val="center"/>
        <w:rPr>
          <w:rStyle w:val="Heading4Char"/>
          <w:rFonts w:asciiTheme="minorHAnsi" w:hAnsiTheme="minorHAnsi"/>
          <w:b/>
          <w:sz w:val="28"/>
          <w:szCs w:val="28"/>
        </w:rPr>
      </w:pPr>
      <w:r w:rsidRPr="00E23104">
        <w:rPr>
          <w:rStyle w:val="Heading4Char"/>
          <w:rFonts w:asciiTheme="minorHAnsi" w:hAnsiTheme="minorHAnsi"/>
          <w:sz w:val="28"/>
          <w:szCs w:val="28"/>
        </w:rPr>
        <w:t>NWT CLIMATE CHANGE STRATEGIC FRAMEWORK &amp; NWT ENERGY STRATEGY</w:t>
      </w:r>
    </w:p>
    <w:p w:rsidR="00CE4FFA" w:rsidRPr="00E23104" w:rsidRDefault="00025AB3" w:rsidP="00FB099E">
      <w:pPr>
        <w:spacing w:after="0"/>
        <w:jc w:val="center"/>
        <w:rPr>
          <w:b/>
          <w:sz w:val="28"/>
          <w:szCs w:val="28"/>
        </w:rPr>
      </w:pPr>
      <w:r w:rsidRPr="00E23104">
        <w:rPr>
          <w:rStyle w:val="Heading4Char"/>
          <w:rFonts w:asciiTheme="minorHAnsi" w:hAnsiTheme="minorHAnsi"/>
          <w:i w:val="0"/>
          <w:sz w:val="28"/>
          <w:szCs w:val="28"/>
        </w:rPr>
        <w:t>FORT SMITH</w:t>
      </w:r>
      <w:r w:rsidR="00CE4FFA" w:rsidRPr="00E23104">
        <w:rPr>
          <w:rStyle w:val="Heading4Char"/>
          <w:rFonts w:asciiTheme="minorHAnsi" w:hAnsiTheme="minorHAnsi"/>
          <w:i w:val="0"/>
          <w:sz w:val="28"/>
          <w:szCs w:val="28"/>
        </w:rPr>
        <w:t xml:space="preserve"> INVITATIONAL WORKSHOP</w:t>
      </w:r>
    </w:p>
    <w:p w:rsidR="00C6172D" w:rsidRPr="00E23104" w:rsidRDefault="00025AB3" w:rsidP="00FB099E">
      <w:pPr>
        <w:spacing w:after="0" w:line="240" w:lineRule="auto"/>
        <w:ind w:left="1440" w:hanging="1440"/>
        <w:jc w:val="center"/>
        <w:rPr>
          <w:rStyle w:val="Heading3Char"/>
          <w:rFonts w:asciiTheme="minorHAnsi" w:hAnsiTheme="minorHAnsi"/>
          <w:color w:val="auto"/>
          <w:sz w:val="28"/>
          <w:szCs w:val="28"/>
          <w:lang w:val="en-CA"/>
        </w:rPr>
      </w:pPr>
      <w:r w:rsidRPr="00E23104">
        <w:rPr>
          <w:rStyle w:val="Heading3Char"/>
          <w:rFonts w:asciiTheme="minorHAnsi" w:hAnsiTheme="minorHAnsi"/>
          <w:color w:val="auto"/>
          <w:sz w:val="28"/>
          <w:szCs w:val="28"/>
          <w:lang w:val="en-CA"/>
        </w:rPr>
        <w:t xml:space="preserve">Roaring </w:t>
      </w:r>
      <w:r w:rsidR="00D73FAB" w:rsidRPr="00E23104">
        <w:rPr>
          <w:rStyle w:val="Heading3Char"/>
          <w:rFonts w:asciiTheme="minorHAnsi" w:hAnsiTheme="minorHAnsi"/>
          <w:color w:val="auto"/>
          <w:sz w:val="28"/>
          <w:szCs w:val="28"/>
          <w:lang w:val="en-CA"/>
        </w:rPr>
        <w:t>R</w:t>
      </w:r>
      <w:r w:rsidRPr="00E23104">
        <w:rPr>
          <w:rStyle w:val="Heading3Char"/>
          <w:rFonts w:asciiTheme="minorHAnsi" w:hAnsiTheme="minorHAnsi"/>
          <w:color w:val="auto"/>
          <w:sz w:val="28"/>
          <w:szCs w:val="28"/>
          <w:lang w:val="en-CA"/>
        </w:rPr>
        <w:t>apids Hall</w:t>
      </w:r>
      <w:r w:rsidR="00C6172D" w:rsidRPr="00E23104">
        <w:rPr>
          <w:rStyle w:val="Heading3Char"/>
          <w:rFonts w:asciiTheme="minorHAnsi" w:hAnsiTheme="minorHAnsi"/>
          <w:color w:val="auto"/>
          <w:sz w:val="28"/>
          <w:szCs w:val="28"/>
          <w:lang w:val="en-CA"/>
        </w:rPr>
        <w:t xml:space="preserve">, November </w:t>
      </w:r>
      <w:r w:rsidRPr="00E23104">
        <w:rPr>
          <w:rStyle w:val="Heading3Char"/>
          <w:rFonts w:asciiTheme="minorHAnsi" w:hAnsiTheme="minorHAnsi"/>
          <w:color w:val="auto"/>
          <w:sz w:val="28"/>
          <w:szCs w:val="28"/>
          <w:lang w:val="en-CA"/>
        </w:rPr>
        <w:t>22</w:t>
      </w:r>
      <w:r w:rsidR="00C6172D" w:rsidRPr="00E23104">
        <w:rPr>
          <w:rStyle w:val="Heading3Char"/>
          <w:rFonts w:asciiTheme="minorHAnsi" w:hAnsiTheme="minorHAnsi"/>
          <w:color w:val="auto"/>
          <w:sz w:val="28"/>
          <w:szCs w:val="28"/>
          <w:lang w:val="en-CA"/>
        </w:rPr>
        <w:t xml:space="preserve"> &amp; </w:t>
      </w:r>
      <w:r w:rsidRPr="00E23104">
        <w:rPr>
          <w:rStyle w:val="Heading3Char"/>
          <w:rFonts w:asciiTheme="minorHAnsi" w:hAnsiTheme="minorHAnsi"/>
          <w:color w:val="auto"/>
          <w:sz w:val="28"/>
          <w:szCs w:val="28"/>
          <w:lang w:val="en-CA"/>
        </w:rPr>
        <w:t>23</w:t>
      </w:r>
      <w:r w:rsidR="00C6172D" w:rsidRPr="00E23104">
        <w:rPr>
          <w:rStyle w:val="Heading3Char"/>
          <w:rFonts w:asciiTheme="minorHAnsi" w:hAnsiTheme="minorHAnsi"/>
          <w:color w:val="auto"/>
          <w:sz w:val="28"/>
          <w:szCs w:val="28"/>
          <w:lang w:val="en-CA"/>
        </w:rPr>
        <w:t>, 2016</w:t>
      </w:r>
    </w:p>
    <w:p w:rsidR="00C6172D" w:rsidRPr="00E23104" w:rsidRDefault="00C6172D" w:rsidP="00C6172D">
      <w:pPr>
        <w:spacing w:after="0" w:line="240" w:lineRule="auto"/>
        <w:ind w:left="1440" w:hanging="1440"/>
        <w:jc w:val="center"/>
        <w:rPr>
          <w:rStyle w:val="Heading3Char"/>
          <w:rFonts w:asciiTheme="minorHAnsi" w:hAnsiTheme="minorHAnsi"/>
          <w:color w:val="auto"/>
          <w:lang w:val="en-CA"/>
        </w:rPr>
      </w:pPr>
    </w:p>
    <w:p w:rsidR="00C6172D" w:rsidRPr="00E23104" w:rsidRDefault="00C6172D" w:rsidP="00C6172D">
      <w:pPr>
        <w:spacing w:after="0" w:line="240" w:lineRule="auto"/>
        <w:rPr>
          <w:rStyle w:val="Heading3Char"/>
          <w:rFonts w:asciiTheme="minorHAnsi" w:hAnsiTheme="minorHAnsi"/>
          <w:b/>
          <w:color w:val="auto"/>
          <w:sz w:val="32"/>
          <w:szCs w:val="32"/>
        </w:rPr>
      </w:pPr>
      <w:r w:rsidRPr="00E23104">
        <w:rPr>
          <w:rStyle w:val="Heading3Char"/>
          <w:rFonts w:asciiTheme="minorHAnsi" w:hAnsiTheme="minorHAnsi"/>
          <w:b/>
          <w:color w:val="auto"/>
          <w:sz w:val="32"/>
          <w:szCs w:val="32"/>
        </w:rPr>
        <w:t xml:space="preserve">Day 1 – NOVEMBER </w:t>
      </w:r>
      <w:r w:rsidR="00025AB3" w:rsidRPr="00E23104">
        <w:rPr>
          <w:rStyle w:val="Heading3Char"/>
          <w:rFonts w:asciiTheme="minorHAnsi" w:hAnsiTheme="minorHAnsi"/>
          <w:b/>
          <w:color w:val="auto"/>
          <w:sz w:val="32"/>
          <w:szCs w:val="32"/>
        </w:rPr>
        <w:t>22</w:t>
      </w:r>
    </w:p>
    <w:p w:rsidR="00C6172D" w:rsidRPr="00E23104" w:rsidRDefault="00C6172D" w:rsidP="00C6172D">
      <w:pPr>
        <w:spacing w:after="0" w:line="240" w:lineRule="auto"/>
        <w:rPr>
          <w:rStyle w:val="Heading4Char"/>
          <w:rFonts w:asciiTheme="minorHAnsi" w:hAnsiTheme="minorHAnsi"/>
          <w:b w:val="0"/>
          <w:i w:val="0"/>
          <w:sz w:val="32"/>
          <w:szCs w:val="32"/>
        </w:rPr>
      </w:pPr>
      <w:r w:rsidRPr="00E23104">
        <w:rPr>
          <w:rStyle w:val="Heading4Char"/>
          <w:rFonts w:asciiTheme="minorHAnsi" w:hAnsiTheme="minorHAnsi"/>
          <w:b w:val="0"/>
          <w:i w:val="0"/>
          <w:sz w:val="32"/>
          <w:szCs w:val="32"/>
        </w:rPr>
        <w:t xml:space="preserve">ENERGY: HOW DO WE ADAPT AND MITIGATE OUR ENERGY USAGE? </w:t>
      </w:r>
    </w:p>
    <w:p w:rsidR="00C6172D" w:rsidRPr="00E23104" w:rsidRDefault="00C6172D" w:rsidP="00C6172D">
      <w:pPr>
        <w:pStyle w:val="Heading4"/>
        <w:rPr>
          <w:i w:val="0"/>
          <w:sz w:val="21"/>
          <w:szCs w:val="21"/>
        </w:rPr>
      </w:pPr>
      <w:r w:rsidRPr="00E23104">
        <w:rPr>
          <w:i w:val="0"/>
          <w:sz w:val="21"/>
          <w:szCs w:val="21"/>
        </w:rPr>
        <w:t>_________________________________________________________________________________________</w:t>
      </w:r>
    </w:p>
    <w:p w:rsidR="00C6172D" w:rsidRPr="00E23104" w:rsidRDefault="00C6172D" w:rsidP="00C6172D">
      <w:pPr>
        <w:spacing w:after="0" w:line="240" w:lineRule="auto"/>
        <w:rPr>
          <w:rFonts w:asciiTheme="majorHAnsi" w:hAnsiTheme="majorHAnsi"/>
          <w:b/>
        </w:rPr>
      </w:pPr>
      <w:r w:rsidRPr="00E23104">
        <w:rPr>
          <w:rFonts w:asciiTheme="majorHAnsi" w:hAnsiTheme="majorHAnsi"/>
          <w:b/>
        </w:rPr>
        <w:t>8:30 – 9:00</w:t>
      </w:r>
      <w:r w:rsidRPr="00E23104">
        <w:rPr>
          <w:rFonts w:asciiTheme="majorHAnsi" w:hAnsiTheme="majorHAnsi"/>
          <w:b/>
        </w:rPr>
        <w:tab/>
        <w:t>Doors open – Coffee and conversation</w:t>
      </w:r>
    </w:p>
    <w:p w:rsidR="00C6172D" w:rsidRPr="00E23104" w:rsidRDefault="00C6172D" w:rsidP="00C6172D">
      <w:pPr>
        <w:spacing w:after="0" w:line="240" w:lineRule="auto"/>
        <w:rPr>
          <w:rFonts w:asciiTheme="majorHAnsi" w:hAnsiTheme="majorHAnsi"/>
          <w:b/>
        </w:rPr>
      </w:pPr>
    </w:p>
    <w:p w:rsidR="00C6172D" w:rsidRPr="00E23104" w:rsidRDefault="00C6172D" w:rsidP="00C6172D">
      <w:pPr>
        <w:spacing w:after="0" w:line="240" w:lineRule="auto"/>
        <w:ind w:left="1440" w:hanging="1440"/>
        <w:rPr>
          <w:rFonts w:asciiTheme="majorHAnsi" w:hAnsiTheme="majorHAnsi"/>
          <w:b/>
        </w:rPr>
      </w:pPr>
      <w:r w:rsidRPr="00E23104">
        <w:rPr>
          <w:rFonts w:asciiTheme="majorHAnsi" w:hAnsiTheme="majorHAnsi"/>
          <w:b/>
        </w:rPr>
        <w:t>9:00 – 9:30</w:t>
      </w:r>
      <w:r w:rsidRPr="00E23104">
        <w:rPr>
          <w:rFonts w:asciiTheme="majorHAnsi" w:hAnsiTheme="majorHAnsi"/>
          <w:b/>
        </w:rPr>
        <w:tab/>
      </w:r>
      <w:r w:rsidRPr="00E23104">
        <w:rPr>
          <w:rStyle w:val="Heading3Char"/>
          <w:color w:val="auto"/>
          <w:sz w:val="22"/>
          <w:szCs w:val="22"/>
          <w:lang w:val="en-CA"/>
        </w:rPr>
        <w:t>Opening Comments</w:t>
      </w:r>
    </w:p>
    <w:p w:rsidR="00C6172D" w:rsidRPr="00E23104" w:rsidRDefault="00C6172D" w:rsidP="00C6172D">
      <w:pPr>
        <w:spacing w:after="0" w:line="240" w:lineRule="auto"/>
        <w:ind w:left="720" w:firstLine="720"/>
        <w:rPr>
          <w:rStyle w:val="Heading3Char"/>
          <w:color w:val="auto"/>
          <w:sz w:val="22"/>
          <w:szCs w:val="22"/>
          <w:lang w:val="en-CA"/>
        </w:rPr>
      </w:pPr>
      <w:r w:rsidRPr="00E23104">
        <w:rPr>
          <w:rStyle w:val="Heading3Char"/>
          <w:color w:val="auto"/>
          <w:sz w:val="22"/>
          <w:szCs w:val="22"/>
          <w:lang w:val="en-CA"/>
        </w:rPr>
        <w:t>Review of Workshop Agenda</w:t>
      </w:r>
    </w:p>
    <w:p w:rsidR="00C6172D" w:rsidRPr="00E23104" w:rsidRDefault="00C6172D" w:rsidP="00C6172D">
      <w:pPr>
        <w:spacing w:after="0" w:line="240" w:lineRule="auto"/>
        <w:rPr>
          <w:rFonts w:asciiTheme="majorHAnsi" w:hAnsiTheme="majorHAnsi"/>
          <w:b/>
          <w:lang w:val="en-CA"/>
        </w:rPr>
      </w:pPr>
    </w:p>
    <w:p w:rsidR="00C6172D" w:rsidRPr="00E23104" w:rsidRDefault="00C6172D" w:rsidP="00C6172D">
      <w:pPr>
        <w:pStyle w:val="NoSpacing"/>
        <w:ind w:left="1440" w:hanging="1440"/>
        <w:rPr>
          <w:rStyle w:val="Heading3Char"/>
          <w:color w:val="auto"/>
          <w:sz w:val="22"/>
          <w:szCs w:val="22"/>
        </w:rPr>
      </w:pPr>
      <w:r w:rsidRPr="00E23104">
        <w:rPr>
          <w:rFonts w:asciiTheme="majorHAnsi" w:hAnsiTheme="majorHAnsi"/>
          <w:b/>
          <w:sz w:val="22"/>
          <w:szCs w:val="22"/>
        </w:rPr>
        <w:t>9:30 – 10:15</w:t>
      </w:r>
      <w:r w:rsidRPr="00E23104">
        <w:rPr>
          <w:rFonts w:asciiTheme="majorHAnsi" w:hAnsiTheme="majorHAnsi"/>
          <w:sz w:val="22"/>
          <w:szCs w:val="22"/>
        </w:rPr>
        <w:tab/>
      </w:r>
      <w:r w:rsidRPr="00E23104">
        <w:rPr>
          <w:rStyle w:val="Heading3Char"/>
          <w:color w:val="auto"/>
          <w:sz w:val="22"/>
          <w:szCs w:val="22"/>
        </w:rPr>
        <w:t>Setting the Stage:</w:t>
      </w:r>
      <w:r w:rsidRPr="00E23104">
        <w:rPr>
          <w:rFonts w:asciiTheme="majorHAnsi" w:hAnsiTheme="majorHAnsi"/>
          <w:sz w:val="22"/>
          <w:szCs w:val="22"/>
        </w:rPr>
        <w:t xml:space="preserve"> </w:t>
      </w:r>
      <w:r w:rsidRPr="00E23104">
        <w:rPr>
          <w:rStyle w:val="Heading3Char"/>
          <w:color w:val="auto"/>
          <w:sz w:val="22"/>
          <w:szCs w:val="22"/>
        </w:rPr>
        <w:t xml:space="preserve">Opening Presentations on Climate Change and Energy </w:t>
      </w:r>
    </w:p>
    <w:p w:rsidR="00C6172D" w:rsidRPr="00E23104" w:rsidRDefault="00C6172D" w:rsidP="00C6172D">
      <w:pPr>
        <w:pStyle w:val="NoSpacing"/>
        <w:ind w:left="1440" w:hanging="1440"/>
        <w:rPr>
          <w:rFonts w:asciiTheme="majorHAnsi" w:eastAsiaTheme="majorEastAsia" w:hAnsiTheme="majorHAnsi" w:cstheme="majorBidi"/>
          <w:sz w:val="22"/>
          <w:szCs w:val="22"/>
          <w:lang w:val="en-US"/>
        </w:rPr>
      </w:pPr>
    </w:p>
    <w:p w:rsidR="00C6172D" w:rsidRPr="00E23104" w:rsidRDefault="00C6172D" w:rsidP="00C6172D">
      <w:pPr>
        <w:spacing w:after="0" w:line="240" w:lineRule="auto"/>
        <w:rPr>
          <w:rFonts w:asciiTheme="majorHAnsi" w:hAnsiTheme="majorHAnsi"/>
          <w:b/>
        </w:rPr>
      </w:pPr>
      <w:r w:rsidRPr="00E23104">
        <w:rPr>
          <w:rFonts w:asciiTheme="majorHAnsi" w:hAnsiTheme="majorHAnsi"/>
          <w:b/>
        </w:rPr>
        <w:t>10:15 – 10:30</w:t>
      </w:r>
      <w:r w:rsidRPr="00E23104">
        <w:rPr>
          <w:rFonts w:asciiTheme="majorHAnsi" w:hAnsiTheme="majorHAnsi"/>
          <w:b/>
        </w:rPr>
        <w:tab/>
        <w:t>Break</w:t>
      </w:r>
    </w:p>
    <w:p w:rsidR="00C6172D" w:rsidRPr="00E23104" w:rsidRDefault="00C6172D" w:rsidP="00C6172D">
      <w:pPr>
        <w:spacing w:after="0" w:line="240" w:lineRule="auto"/>
        <w:rPr>
          <w:rFonts w:asciiTheme="majorHAnsi" w:hAnsiTheme="majorHAnsi"/>
          <w:b/>
        </w:rPr>
      </w:pPr>
    </w:p>
    <w:p w:rsidR="00C6172D" w:rsidRPr="00E23104" w:rsidRDefault="00C6172D" w:rsidP="00C6172D">
      <w:pPr>
        <w:spacing w:after="0" w:line="240" w:lineRule="auto"/>
        <w:ind w:left="1440" w:hanging="1440"/>
        <w:rPr>
          <w:rStyle w:val="Heading3Char"/>
          <w:color w:val="auto"/>
          <w:sz w:val="22"/>
          <w:szCs w:val="22"/>
        </w:rPr>
      </w:pPr>
      <w:r w:rsidRPr="00E23104">
        <w:rPr>
          <w:rFonts w:asciiTheme="majorHAnsi" w:hAnsiTheme="majorHAnsi"/>
          <w:b/>
        </w:rPr>
        <w:t>10:30 – 11:00</w:t>
      </w:r>
      <w:r w:rsidRPr="00E23104">
        <w:rPr>
          <w:rFonts w:asciiTheme="majorHAnsi" w:hAnsiTheme="majorHAnsi"/>
          <w:b/>
        </w:rPr>
        <w:tab/>
      </w:r>
      <w:r w:rsidRPr="00E23104">
        <w:rPr>
          <w:rStyle w:val="Heading3Char"/>
          <w:color w:val="auto"/>
          <w:sz w:val="22"/>
          <w:szCs w:val="22"/>
        </w:rPr>
        <w:t>Presentations:</w:t>
      </w:r>
      <w:r w:rsidRPr="00E23104">
        <w:rPr>
          <w:rFonts w:asciiTheme="majorHAnsi" w:hAnsiTheme="majorHAnsi"/>
          <w:b/>
        </w:rPr>
        <w:t xml:space="preserve"> </w:t>
      </w:r>
      <w:r w:rsidRPr="00E23104">
        <w:rPr>
          <w:rStyle w:val="Heading3Char"/>
          <w:color w:val="auto"/>
          <w:sz w:val="22"/>
          <w:szCs w:val="22"/>
        </w:rPr>
        <w:t>Introduction to Energy in the NWT</w:t>
      </w:r>
    </w:p>
    <w:p w:rsidR="00C6172D" w:rsidRPr="00E23104" w:rsidRDefault="00C6172D" w:rsidP="00C6172D">
      <w:pPr>
        <w:spacing w:after="0" w:line="240" w:lineRule="auto"/>
        <w:ind w:left="2880"/>
        <w:rPr>
          <w:rStyle w:val="Heading3Char"/>
          <w:color w:val="auto"/>
          <w:sz w:val="22"/>
          <w:szCs w:val="22"/>
        </w:rPr>
      </w:pPr>
      <w:r w:rsidRPr="00E23104">
        <w:rPr>
          <w:rStyle w:val="Heading3Char"/>
          <w:color w:val="auto"/>
          <w:sz w:val="22"/>
          <w:szCs w:val="22"/>
        </w:rPr>
        <w:t xml:space="preserve">  Renewable and Alternative Energy </w:t>
      </w:r>
    </w:p>
    <w:p w:rsidR="00C6172D" w:rsidRPr="00E23104" w:rsidRDefault="00C6172D" w:rsidP="00C6172D">
      <w:pPr>
        <w:spacing w:after="0" w:line="240" w:lineRule="auto"/>
        <w:ind w:left="720" w:firstLine="720"/>
        <w:rPr>
          <w:rFonts w:asciiTheme="majorHAnsi" w:hAnsiTheme="majorHAnsi"/>
          <w:b/>
        </w:rPr>
      </w:pPr>
    </w:p>
    <w:p w:rsidR="00C6172D" w:rsidRPr="00E23104" w:rsidRDefault="00C6172D" w:rsidP="00C6172D">
      <w:pPr>
        <w:spacing w:after="0" w:line="240" w:lineRule="auto"/>
        <w:ind w:left="1440" w:hanging="1440"/>
        <w:rPr>
          <w:rFonts w:asciiTheme="majorHAnsi" w:hAnsiTheme="majorHAnsi"/>
          <w:b/>
        </w:rPr>
      </w:pPr>
      <w:r w:rsidRPr="00E23104">
        <w:rPr>
          <w:rFonts w:asciiTheme="majorHAnsi" w:hAnsiTheme="majorHAnsi"/>
          <w:b/>
        </w:rPr>
        <w:t>11:00 – Noon</w:t>
      </w:r>
      <w:r w:rsidRPr="00E23104">
        <w:rPr>
          <w:rFonts w:asciiTheme="majorHAnsi" w:hAnsiTheme="majorHAnsi"/>
          <w:b/>
        </w:rPr>
        <w:tab/>
      </w:r>
      <w:r w:rsidRPr="00E23104">
        <w:rPr>
          <w:rStyle w:val="Heading3Char"/>
          <w:color w:val="auto"/>
          <w:sz w:val="22"/>
          <w:szCs w:val="22"/>
        </w:rPr>
        <w:t xml:space="preserve">Group Work #1: Supporting Renewable and Alternative Energy Development </w:t>
      </w:r>
    </w:p>
    <w:p w:rsidR="00C6172D" w:rsidRPr="00E23104" w:rsidRDefault="00C6172D" w:rsidP="00C6172D">
      <w:pPr>
        <w:spacing w:after="0" w:line="240" w:lineRule="auto"/>
        <w:ind w:left="1440"/>
        <w:rPr>
          <w:rFonts w:asciiTheme="majorHAnsi" w:hAnsiTheme="majorHAnsi"/>
        </w:rPr>
      </w:pPr>
      <w:r w:rsidRPr="00E23104">
        <w:rPr>
          <w:rFonts w:asciiTheme="majorHAnsi" w:hAnsiTheme="majorHAnsi"/>
        </w:rPr>
        <w:t>Participants will discuss and identify renewable and alternative energy solutions.</w:t>
      </w:r>
    </w:p>
    <w:p w:rsidR="00C6172D" w:rsidRPr="00E23104" w:rsidRDefault="00C6172D" w:rsidP="00C6172D">
      <w:pPr>
        <w:spacing w:after="0" w:line="240" w:lineRule="auto"/>
        <w:ind w:left="720" w:firstLine="720"/>
        <w:rPr>
          <w:rFonts w:asciiTheme="majorHAnsi" w:hAnsiTheme="majorHAnsi"/>
        </w:rPr>
      </w:pPr>
    </w:p>
    <w:p w:rsidR="00C6172D" w:rsidRPr="00E23104" w:rsidRDefault="00C6172D" w:rsidP="00C6172D">
      <w:pPr>
        <w:spacing w:after="0" w:line="240" w:lineRule="auto"/>
        <w:rPr>
          <w:rFonts w:asciiTheme="majorHAnsi" w:hAnsiTheme="majorHAnsi"/>
          <w:b/>
        </w:rPr>
      </w:pPr>
      <w:r w:rsidRPr="00E23104">
        <w:rPr>
          <w:rFonts w:asciiTheme="majorHAnsi" w:hAnsiTheme="majorHAnsi"/>
          <w:b/>
        </w:rPr>
        <w:t>Noon – 1:00</w:t>
      </w:r>
      <w:r w:rsidRPr="00E23104">
        <w:rPr>
          <w:rFonts w:asciiTheme="majorHAnsi" w:hAnsiTheme="majorHAnsi"/>
          <w:b/>
        </w:rPr>
        <w:tab/>
        <w:t>Lunch on site</w:t>
      </w:r>
    </w:p>
    <w:p w:rsidR="00C6172D" w:rsidRPr="00E23104" w:rsidRDefault="00C6172D" w:rsidP="00C6172D">
      <w:pPr>
        <w:spacing w:after="0" w:line="240" w:lineRule="auto"/>
        <w:rPr>
          <w:rFonts w:asciiTheme="majorHAnsi" w:hAnsiTheme="majorHAnsi"/>
          <w:b/>
        </w:rPr>
      </w:pPr>
    </w:p>
    <w:p w:rsidR="00C6172D" w:rsidRPr="00E23104" w:rsidRDefault="00C6172D" w:rsidP="00C6172D">
      <w:pPr>
        <w:spacing w:after="0" w:line="240" w:lineRule="auto"/>
        <w:rPr>
          <w:rStyle w:val="Heading3Char"/>
          <w:color w:val="auto"/>
          <w:sz w:val="22"/>
          <w:szCs w:val="22"/>
        </w:rPr>
      </w:pPr>
      <w:r w:rsidRPr="00E23104">
        <w:rPr>
          <w:rFonts w:asciiTheme="majorHAnsi" w:hAnsiTheme="majorHAnsi"/>
          <w:b/>
        </w:rPr>
        <w:t>1:15 – 1:30</w:t>
      </w:r>
      <w:r w:rsidRPr="00E23104">
        <w:rPr>
          <w:rFonts w:asciiTheme="majorHAnsi" w:hAnsiTheme="majorHAnsi"/>
          <w:b/>
        </w:rPr>
        <w:tab/>
      </w:r>
      <w:r w:rsidRPr="00E23104">
        <w:rPr>
          <w:rStyle w:val="Heading3Char"/>
          <w:color w:val="auto"/>
          <w:sz w:val="22"/>
          <w:szCs w:val="22"/>
        </w:rPr>
        <w:t>Presentation: Energy Efficiency and Conservation</w:t>
      </w:r>
    </w:p>
    <w:p w:rsidR="00C6172D" w:rsidRPr="00E23104" w:rsidRDefault="00C6172D" w:rsidP="00C6172D">
      <w:pPr>
        <w:spacing w:after="0" w:line="240" w:lineRule="auto"/>
        <w:rPr>
          <w:rFonts w:asciiTheme="majorHAnsi" w:hAnsiTheme="majorHAnsi"/>
          <w:b/>
        </w:rPr>
      </w:pPr>
    </w:p>
    <w:p w:rsidR="00C6172D" w:rsidRPr="00E23104" w:rsidRDefault="00C6172D" w:rsidP="00C6172D">
      <w:pPr>
        <w:spacing w:after="0" w:line="240" w:lineRule="auto"/>
        <w:rPr>
          <w:rStyle w:val="Heading3Char"/>
          <w:color w:val="auto"/>
          <w:sz w:val="22"/>
          <w:szCs w:val="22"/>
        </w:rPr>
      </w:pPr>
      <w:r w:rsidRPr="00E23104">
        <w:rPr>
          <w:rFonts w:asciiTheme="majorHAnsi" w:hAnsiTheme="majorHAnsi"/>
          <w:b/>
        </w:rPr>
        <w:t>1:30 – 2:30</w:t>
      </w:r>
      <w:r w:rsidRPr="00E23104">
        <w:rPr>
          <w:rFonts w:asciiTheme="majorHAnsi" w:hAnsiTheme="majorHAnsi"/>
          <w:b/>
        </w:rPr>
        <w:tab/>
      </w:r>
      <w:r w:rsidRPr="00E23104">
        <w:rPr>
          <w:rStyle w:val="Heading3Char"/>
          <w:color w:val="auto"/>
          <w:sz w:val="22"/>
          <w:szCs w:val="22"/>
        </w:rPr>
        <w:t>Group Work #2: Improving Energy Efficiency and Conservation</w:t>
      </w:r>
    </w:p>
    <w:p w:rsidR="00C6172D" w:rsidRPr="00E23104" w:rsidRDefault="00C6172D" w:rsidP="00C6172D">
      <w:pPr>
        <w:spacing w:after="0" w:line="240" w:lineRule="auto"/>
        <w:ind w:left="1440"/>
        <w:rPr>
          <w:rFonts w:asciiTheme="majorHAnsi" w:hAnsiTheme="majorHAnsi"/>
        </w:rPr>
      </w:pPr>
      <w:r w:rsidRPr="00E23104">
        <w:rPr>
          <w:rFonts w:asciiTheme="majorHAnsi" w:hAnsiTheme="majorHAnsi"/>
        </w:rPr>
        <w:t>Participants will discuss these initiatives and additional initiatives they would like to see.</w:t>
      </w:r>
    </w:p>
    <w:p w:rsidR="00C6172D" w:rsidRPr="00E23104" w:rsidRDefault="00C6172D" w:rsidP="00C6172D">
      <w:pPr>
        <w:spacing w:after="0" w:line="240" w:lineRule="auto"/>
        <w:rPr>
          <w:rFonts w:asciiTheme="majorHAnsi" w:hAnsiTheme="majorHAnsi"/>
          <w:b/>
        </w:rPr>
      </w:pPr>
    </w:p>
    <w:p w:rsidR="00C6172D" w:rsidRPr="00E23104" w:rsidRDefault="00C6172D" w:rsidP="00C6172D">
      <w:pPr>
        <w:spacing w:after="0" w:line="240" w:lineRule="auto"/>
        <w:rPr>
          <w:rFonts w:asciiTheme="majorHAnsi" w:hAnsiTheme="majorHAnsi"/>
          <w:b/>
        </w:rPr>
      </w:pPr>
      <w:r w:rsidRPr="00E23104">
        <w:rPr>
          <w:rFonts w:asciiTheme="majorHAnsi" w:hAnsiTheme="majorHAnsi"/>
          <w:b/>
        </w:rPr>
        <w:t>2:30 – 2:45</w:t>
      </w:r>
      <w:r w:rsidRPr="00E23104">
        <w:rPr>
          <w:rFonts w:asciiTheme="majorHAnsi" w:hAnsiTheme="majorHAnsi"/>
          <w:b/>
        </w:rPr>
        <w:tab/>
        <w:t>Break</w:t>
      </w:r>
    </w:p>
    <w:p w:rsidR="00C6172D" w:rsidRPr="00E23104" w:rsidRDefault="00C6172D" w:rsidP="00C6172D">
      <w:pPr>
        <w:spacing w:after="0" w:line="240" w:lineRule="auto"/>
        <w:rPr>
          <w:rFonts w:asciiTheme="majorHAnsi" w:eastAsiaTheme="majorEastAsia" w:hAnsiTheme="majorHAnsi" w:cstheme="majorBidi"/>
        </w:rPr>
      </w:pPr>
    </w:p>
    <w:p w:rsidR="00C6172D" w:rsidRPr="00E23104" w:rsidRDefault="00C6172D" w:rsidP="00C6172D">
      <w:pPr>
        <w:spacing w:after="0" w:line="240" w:lineRule="auto"/>
        <w:ind w:left="1440" w:hanging="1440"/>
        <w:rPr>
          <w:rStyle w:val="Heading3Char"/>
          <w:color w:val="auto"/>
          <w:sz w:val="22"/>
          <w:szCs w:val="22"/>
        </w:rPr>
      </w:pPr>
      <w:r w:rsidRPr="00E23104">
        <w:rPr>
          <w:rFonts w:asciiTheme="majorHAnsi" w:hAnsiTheme="majorHAnsi"/>
          <w:b/>
        </w:rPr>
        <w:t>2:45 – 3:00</w:t>
      </w:r>
      <w:r w:rsidRPr="00E23104">
        <w:rPr>
          <w:rFonts w:asciiTheme="majorHAnsi" w:hAnsiTheme="majorHAnsi"/>
          <w:b/>
        </w:rPr>
        <w:tab/>
      </w:r>
      <w:r w:rsidRPr="00E23104">
        <w:rPr>
          <w:rStyle w:val="Heading3Char"/>
          <w:color w:val="auto"/>
          <w:sz w:val="22"/>
          <w:szCs w:val="22"/>
        </w:rPr>
        <w:t>Presentation: Electricity – Long Term Vision</w:t>
      </w:r>
    </w:p>
    <w:p w:rsidR="00C6172D" w:rsidRPr="00E23104" w:rsidRDefault="00C6172D" w:rsidP="00C6172D">
      <w:pPr>
        <w:spacing w:after="0" w:line="240" w:lineRule="auto"/>
        <w:ind w:left="1440" w:hanging="1440"/>
        <w:rPr>
          <w:rFonts w:asciiTheme="majorHAnsi" w:hAnsiTheme="majorHAnsi"/>
          <w:b/>
        </w:rPr>
      </w:pPr>
    </w:p>
    <w:p w:rsidR="00C6172D" w:rsidRPr="00E23104" w:rsidRDefault="00C6172D" w:rsidP="00C6172D">
      <w:pPr>
        <w:spacing w:after="0" w:line="240" w:lineRule="auto"/>
        <w:ind w:left="1440" w:hanging="1440"/>
        <w:rPr>
          <w:rStyle w:val="Heading3Char"/>
          <w:color w:val="auto"/>
          <w:sz w:val="22"/>
          <w:szCs w:val="22"/>
        </w:rPr>
      </w:pPr>
      <w:r w:rsidRPr="00E23104">
        <w:rPr>
          <w:rFonts w:asciiTheme="majorHAnsi" w:hAnsiTheme="majorHAnsi"/>
          <w:b/>
        </w:rPr>
        <w:t>3:00 – 4:00</w:t>
      </w:r>
      <w:r w:rsidRPr="00E23104">
        <w:rPr>
          <w:rFonts w:asciiTheme="majorHAnsi" w:hAnsiTheme="majorHAnsi"/>
          <w:b/>
        </w:rPr>
        <w:tab/>
      </w:r>
      <w:r w:rsidRPr="00E23104">
        <w:rPr>
          <w:rStyle w:val="Heading3Char"/>
          <w:color w:val="auto"/>
          <w:sz w:val="22"/>
          <w:szCs w:val="22"/>
        </w:rPr>
        <w:t>Group Work #3: Developing a Long Term Vision for Energy in the NWT</w:t>
      </w:r>
    </w:p>
    <w:p w:rsidR="00C6172D" w:rsidRPr="00E23104" w:rsidRDefault="00C6172D" w:rsidP="00C6172D">
      <w:pPr>
        <w:spacing w:after="0" w:line="240" w:lineRule="auto"/>
        <w:ind w:left="720" w:firstLine="720"/>
        <w:rPr>
          <w:rFonts w:asciiTheme="majorHAnsi" w:hAnsiTheme="majorHAnsi"/>
        </w:rPr>
      </w:pPr>
      <w:r w:rsidRPr="00E23104">
        <w:rPr>
          <w:rFonts w:asciiTheme="majorHAnsi" w:hAnsiTheme="majorHAnsi"/>
        </w:rPr>
        <w:t>Participants will discuss a long-term energy vision for the NWT.</w:t>
      </w:r>
    </w:p>
    <w:p w:rsidR="00C6172D" w:rsidRPr="00E23104" w:rsidRDefault="00C6172D" w:rsidP="00C6172D">
      <w:pPr>
        <w:spacing w:after="0" w:line="240" w:lineRule="auto"/>
        <w:ind w:left="2970"/>
        <w:contextualSpacing/>
        <w:rPr>
          <w:rFonts w:asciiTheme="majorHAnsi" w:hAnsiTheme="majorHAnsi"/>
        </w:rPr>
      </w:pPr>
    </w:p>
    <w:p w:rsidR="00C6172D" w:rsidRPr="00E23104" w:rsidRDefault="00C6172D" w:rsidP="00C6172D">
      <w:pPr>
        <w:spacing w:after="0" w:line="240" w:lineRule="auto"/>
        <w:rPr>
          <w:rStyle w:val="Heading3Char"/>
          <w:color w:val="auto"/>
          <w:sz w:val="22"/>
          <w:szCs w:val="22"/>
        </w:rPr>
      </w:pPr>
      <w:r w:rsidRPr="00E23104">
        <w:rPr>
          <w:rFonts w:asciiTheme="majorHAnsi" w:hAnsiTheme="majorHAnsi"/>
          <w:b/>
        </w:rPr>
        <w:t>4:00 – 4:15</w:t>
      </w:r>
      <w:r w:rsidRPr="00E23104">
        <w:rPr>
          <w:rFonts w:asciiTheme="majorHAnsi" w:hAnsiTheme="majorHAnsi"/>
          <w:b/>
        </w:rPr>
        <w:tab/>
      </w:r>
      <w:r w:rsidRPr="00E23104">
        <w:rPr>
          <w:rStyle w:val="Heading3Char"/>
          <w:color w:val="auto"/>
          <w:sz w:val="22"/>
          <w:szCs w:val="22"/>
        </w:rPr>
        <w:t>Day 1 Wrap-up</w:t>
      </w:r>
    </w:p>
    <w:p w:rsidR="00C6172D" w:rsidRPr="00E23104" w:rsidRDefault="00C6172D" w:rsidP="00C6172D">
      <w:pPr>
        <w:spacing w:after="0" w:line="240" w:lineRule="auto"/>
        <w:rPr>
          <w:rStyle w:val="Heading3Char"/>
          <w:color w:val="auto"/>
          <w:sz w:val="22"/>
          <w:szCs w:val="22"/>
        </w:rPr>
      </w:pPr>
    </w:p>
    <w:p w:rsidR="00C6172D" w:rsidRPr="00E23104" w:rsidRDefault="00C6172D" w:rsidP="00C6172D">
      <w:pPr>
        <w:spacing w:after="0" w:line="240" w:lineRule="auto"/>
        <w:rPr>
          <w:rStyle w:val="Heading3Char"/>
          <w:color w:val="auto"/>
          <w:sz w:val="22"/>
          <w:szCs w:val="22"/>
        </w:rPr>
      </w:pPr>
      <w:r w:rsidRPr="00E23104">
        <w:rPr>
          <w:rFonts w:asciiTheme="majorHAnsi" w:hAnsiTheme="majorHAnsi"/>
          <w:b/>
        </w:rPr>
        <w:t>4:15 – 5:00</w:t>
      </w:r>
      <w:r w:rsidRPr="00E23104">
        <w:rPr>
          <w:rStyle w:val="Heading3Char"/>
          <w:color w:val="auto"/>
          <w:sz w:val="22"/>
          <w:szCs w:val="22"/>
        </w:rPr>
        <w:t xml:space="preserve"> </w:t>
      </w:r>
      <w:r w:rsidRPr="00E23104">
        <w:rPr>
          <w:rStyle w:val="Heading3Char"/>
          <w:color w:val="auto"/>
          <w:sz w:val="22"/>
          <w:szCs w:val="22"/>
        </w:rPr>
        <w:tab/>
        <w:t>Guided Tour for Participants (optional)</w:t>
      </w:r>
    </w:p>
    <w:p w:rsidR="00C6172D" w:rsidRPr="00E23104" w:rsidRDefault="00C6172D" w:rsidP="00C6172D">
      <w:pPr>
        <w:spacing w:after="0" w:line="240" w:lineRule="auto"/>
        <w:rPr>
          <w:rFonts w:asciiTheme="majorHAnsi" w:hAnsiTheme="majorHAnsi"/>
          <w:b/>
        </w:rPr>
      </w:pPr>
    </w:p>
    <w:p w:rsidR="00C6172D" w:rsidRPr="00E23104" w:rsidRDefault="00C6172D" w:rsidP="00C6172D">
      <w:pPr>
        <w:spacing w:after="0" w:line="240" w:lineRule="auto"/>
        <w:rPr>
          <w:rStyle w:val="Heading3Char"/>
          <w:color w:val="auto"/>
          <w:sz w:val="22"/>
          <w:szCs w:val="22"/>
        </w:rPr>
      </w:pPr>
      <w:r w:rsidRPr="00E23104">
        <w:rPr>
          <w:rFonts w:asciiTheme="majorHAnsi" w:hAnsiTheme="majorHAnsi"/>
          <w:b/>
        </w:rPr>
        <w:t>7:00 – 9:00</w:t>
      </w:r>
      <w:r w:rsidRPr="00E23104">
        <w:rPr>
          <w:rStyle w:val="Heading3Char"/>
          <w:color w:val="auto"/>
          <w:sz w:val="22"/>
          <w:szCs w:val="22"/>
        </w:rPr>
        <w:t xml:space="preserve"> </w:t>
      </w:r>
      <w:r w:rsidRPr="00E23104">
        <w:rPr>
          <w:rStyle w:val="Heading3Char"/>
          <w:color w:val="auto"/>
          <w:sz w:val="22"/>
          <w:szCs w:val="22"/>
        </w:rPr>
        <w:tab/>
        <w:t>Information Session – Open to the Public</w:t>
      </w:r>
    </w:p>
    <w:p w:rsidR="00C6172D" w:rsidRPr="00E23104" w:rsidRDefault="00C6172D" w:rsidP="00C6172D">
      <w:pPr>
        <w:spacing w:after="0" w:line="240" w:lineRule="auto"/>
        <w:rPr>
          <w:rStyle w:val="Heading3Char"/>
          <w:color w:val="auto"/>
        </w:rPr>
      </w:pPr>
    </w:p>
    <w:p w:rsidR="00FB099E" w:rsidRDefault="00FB099E" w:rsidP="00FB099E">
      <w:pPr>
        <w:pStyle w:val="Heading4"/>
        <w:spacing w:before="0" w:after="0"/>
        <w:jc w:val="center"/>
        <w:rPr>
          <w:rStyle w:val="Heading4Char"/>
          <w:rFonts w:asciiTheme="minorHAnsi" w:hAnsiTheme="minorHAnsi"/>
          <w:sz w:val="28"/>
          <w:szCs w:val="28"/>
        </w:rPr>
      </w:pPr>
    </w:p>
    <w:p w:rsidR="00C6172D" w:rsidRPr="00E23104" w:rsidRDefault="00C6172D" w:rsidP="00FB099E">
      <w:pPr>
        <w:pStyle w:val="Heading4"/>
        <w:spacing w:before="0" w:after="0"/>
        <w:jc w:val="center"/>
        <w:rPr>
          <w:rStyle w:val="Heading4Char"/>
          <w:rFonts w:asciiTheme="minorHAnsi" w:hAnsiTheme="minorHAnsi"/>
          <w:sz w:val="28"/>
          <w:szCs w:val="28"/>
        </w:rPr>
      </w:pPr>
      <w:r w:rsidRPr="00E23104">
        <w:rPr>
          <w:rStyle w:val="Heading4Char"/>
          <w:rFonts w:asciiTheme="minorHAnsi" w:hAnsiTheme="minorHAnsi"/>
          <w:sz w:val="28"/>
          <w:szCs w:val="28"/>
        </w:rPr>
        <w:lastRenderedPageBreak/>
        <w:t>NWT CLIMATE CHANGE STRATEGIC FRAMEWORK &amp; NWT ENERGY STRATEGY</w:t>
      </w:r>
    </w:p>
    <w:p w:rsidR="00C6172D" w:rsidRPr="00E23104" w:rsidRDefault="00025AB3" w:rsidP="00FB099E">
      <w:pPr>
        <w:spacing w:after="0"/>
        <w:jc w:val="center"/>
        <w:rPr>
          <w:b/>
          <w:sz w:val="28"/>
          <w:szCs w:val="28"/>
        </w:rPr>
      </w:pPr>
      <w:r w:rsidRPr="00E23104">
        <w:rPr>
          <w:rStyle w:val="Heading4Char"/>
          <w:rFonts w:asciiTheme="minorHAnsi" w:hAnsiTheme="minorHAnsi"/>
          <w:i w:val="0"/>
          <w:sz w:val="28"/>
          <w:szCs w:val="28"/>
        </w:rPr>
        <w:t>FORT SMITH</w:t>
      </w:r>
      <w:r w:rsidR="00C6172D" w:rsidRPr="00E23104">
        <w:rPr>
          <w:rStyle w:val="Heading4Char"/>
          <w:rFonts w:asciiTheme="minorHAnsi" w:hAnsiTheme="minorHAnsi"/>
          <w:i w:val="0"/>
          <w:sz w:val="28"/>
          <w:szCs w:val="28"/>
        </w:rPr>
        <w:t xml:space="preserve"> INVITATIONAL WORKSHOP</w:t>
      </w:r>
    </w:p>
    <w:p w:rsidR="00C6172D" w:rsidRPr="00E23104" w:rsidRDefault="00025AB3" w:rsidP="00FB099E">
      <w:pPr>
        <w:spacing w:after="0" w:line="240" w:lineRule="auto"/>
        <w:ind w:left="1440" w:hanging="1440"/>
        <w:jc w:val="center"/>
        <w:rPr>
          <w:rStyle w:val="Heading3Char"/>
          <w:rFonts w:asciiTheme="minorHAnsi" w:hAnsiTheme="minorHAnsi"/>
          <w:color w:val="auto"/>
          <w:sz w:val="28"/>
          <w:szCs w:val="28"/>
          <w:lang w:val="en-CA"/>
        </w:rPr>
      </w:pPr>
      <w:r w:rsidRPr="00E23104">
        <w:rPr>
          <w:rStyle w:val="Heading3Char"/>
          <w:rFonts w:asciiTheme="minorHAnsi" w:hAnsiTheme="minorHAnsi"/>
          <w:color w:val="auto"/>
          <w:sz w:val="28"/>
          <w:szCs w:val="28"/>
          <w:lang w:val="en-CA"/>
        </w:rPr>
        <w:t>Roaring Rapids</w:t>
      </w:r>
      <w:r w:rsidR="00C6172D" w:rsidRPr="00E23104">
        <w:rPr>
          <w:rStyle w:val="Heading3Char"/>
          <w:rFonts w:asciiTheme="minorHAnsi" w:hAnsiTheme="minorHAnsi"/>
          <w:color w:val="auto"/>
          <w:sz w:val="28"/>
          <w:szCs w:val="28"/>
          <w:lang w:val="en-CA"/>
        </w:rPr>
        <w:t xml:space="preserve"> Hall, November </w:t>
      </w:r>
      <w:r w:rsidRPr="00E23104">
        <w:rPr>
          <w:rStyle w:val="Heading3Char"/>
          <w:rFonts w:asciiTheme="minorHAnsi" w:hAnsiTheme="minorHAnsi"/>
          <w:color w:val="auto"/>
          <w:sz w:val="28"/>
          <w:szCs w:val="28"/>
          <w:lang w:val="en-CA"/>
        </w:rPr>
        <w:t>22</w:t>
      </w:r>
      <w:r w:rsidR="00C6172D" w:rsidRPr="00E23104">
        <w:rPr>
          <w:rStyle w:val="Heading3Char"/>
          <w:rFonts w:asciiTheme="minorHAnsi" w:hAnsiTheme="minorHAnsi"/>
          <w:color w:val="auto"/>
          <w:sz w:val="28"/>
          <w:szCs w:val="28"/>
          <w:lang w:val="en-CA"/>
        </w:rPr>
        <w:t xml:space="preserve"> &amp; </w:t>
      </w:r>
      <w:r w:rsidRPr="00E23104">
        <w:rPr>
          <w:rStyle w:val="Heading3Char"/>
          <w:rFonts w:asciiTheme="minorHAnsi" w:hAnsiTheme="minorHAnsi"/>
          <w:color w:val="auto"/>
          <w:sz w:val="28"/>
          <w:szCs w:val="28"/>
          <w:lang w:val="en-CA"/>
        </w:rPr>
        <w:t>23</w:t>
      </w:r>
      <w:r w:rsidR="00C6172D" w:rsidRPr="00E23104">
        <w:rPr>
          <w:rStyle w:val="Heading3Char"/>
          <w:rFonts w:asciiTheme="minorHAnsi" w:hAnsiTheme="minorHAnsi"/>
          <w:color w:val="auto"/>
          <w:sz w:val="28"/>
          <w:szCs w:val="28"/>
          <w:lang w:val="en-CA"/>
        </w:rPr>
        <w:t>, 2016</w:t>
      </w:r>
    </w:p>
    <w:p w:rsidR="00C6172D" w:rsidRPr="00E23104" w:rsidRDefault="00C6172D" w:rsidP="00C6172D">
      <w:pPr>
        <w:spacing w:after="0" w:line="240" w:lineRule="auto"/>
        <w:ind w:left="1440" w:hanging="1440"/>
        <w:jc w:val="center"/>
        <w:rPr>
          <w:rStyle w:val="Heading3Char"/>
          <w:rFonts w:asciiTheme="minorHAnsi" w:hAnsiTheme="minorHAnsi"/>
          <w:color w:val="auto"/>
          <w:lang w:val="en-CA"/>
        </w:rPr>
      </w:pPr>
    </w:p>
    <w:p w:rsidR="00C6172D" w:rsidRPr="00E23104" w:rsidRDefault="00C6172D" w:rsidP="00C6172D">
      <w:pPr>
        <w:spacing w:after="0" w:line="240" w:lineRule="auto"/>
        <w:rPr>
          <w:rStyle w:val="Heading3Char"/>
          <w:rFonts w:asciiTheme="minorHAnsi" w:hAnsiTheme="minorHAnsi"/>
          <w:color w:val="auto"/>
          <w:sz w:val="32"/>
          <w:szCs w:val="32"/>
        </w:rPr>
      </w:pPr>
      <w:r w:rsidRPr="00E23104">
        <w:rPr>
          <w:rStyle w:val="Heading3Char"/>
          <w:rFonts w:asciiTheme="minorHAnsi" w:hAnsiTheme="minorHAnsi"/>
          <w:b/>
          <w:color w:val="auto"/>
          <w:sz w:val="32"/>
          <w:szCs w:val="32"/>
        </w:rPr>
        <w:t xml:space="preserve">Day 2 – NOVEMBER </w:t>
      </w:r>
      <w:r w:rsidR="00025AB3" w:rsidRPr="00E23104">
        <w:rPr>
          <w:rStyle w:val="Heading3Char"/>
          <w:rFonts w:asciiTheme="minorHAnsi" w:hAnsiTheme="minorHAnsi"/>
          <w:b/>
          <w:color w:val="auto"/>
          <w:sz w:val="32"/>
          <w:szCs w:val="32"/>
        </w:rPr>
        <w:t>23</w:t>
      </w:r>
      <w:r w:rsidRPr="00E23104">
        <w:rPr>
          <w:rStyle w:val="Heading3Char"/>
          <w:rFonts w:asciiTheme="minorHAnsi" w:hAnsiTheme="minorHAnsi"/>
          <w:b/>
          <w:color w:val="auto"/>
          <w:sz w:val="32"/>
          <w:szCs w:val="32"/>
        </w:rPr>
        <w:t xml:space="preserve"> </w:t>
      </w:r>
    </w:p>
    <w:p w:rsidR="00C6172D" w:rsidRPr="00E23104" w:rsidRDefault="00C6172D" w:rsidP="00C6172D">
      <w:pPr>
        <w:spacing w:after="0" w:line="240" w:lineRule="auto"/>
        <w:rPr>
          <w:rStyle w:val="Heading4Char"/>
          <w:rFonts w:asciiTheme="minorHAnsi" w:hAnsiTheme="minorHAnsi"/>
          <w:b w:val="0"/>
          <w:i w:val="0"/>
          <w:sz w:val="32"/>
          <w:szCs w:val="32"/>
        </w:rPr>
      </w:pPr>
      <w:r w:rsidRPr="00E23104">
        <w:rPr>
          <w:rStyle w:val="Heading4Char"/>
          <w:rFonts w:asciiTheme="minorHAnsi" w:hAnsiTheme="minorHAnsi"/>
          <w:b w:val="0"/>
          <w:i w:val="0"/>
          <w:sz w:val="32"/>
          <w:szCs w:val="32"/>
        </w:rPr>
        <w:t>CLIMATE CHANGE: KNOWLEDGE, RESILIENCE AND ADAPTATION</w:t>
      </w:r>
    </w:p>
    <w:p w:rsidR="00C6172D" w:rsidRPr="00E23104" w:rsidRDefault="00C6172D" w:rsidP="00C6172D">
      <w:pPr>
        <w:spacing w:after="0" w:line="240" w:lineRule="auto"/>
        <w:rPr>
          <w:b/>
        </w:rPr>
      </w:pPr>
      <w:r w:rsidRPr="00E23104">
        <w:rPr>
          <w:b/>
        </w:rPr>
        <w:t>_____________________________________________________________________________________</w:t>
      </w:r>
    </w:p>
    <w:p w:rsidR="00C6172D" w:rsidRPr="00E23104" w:rsidRDefault="00C6172D" w:rsidP="00C6172D">
      <w:pPr>
        <w:spacing w:after="0" w:line="240" w:lineRule="auto"/>
        <w:rPr>
          <w:b/>
        </w:rPr>
      </w:pPr>
    </w:p>
    <w:p w:rsidR="00C6172D" w:rsidRPr="00E23104" w:rsidRDefault="00C6172D" w:rsidP="00C6172D">
      <w:pPr>
        <w:spacing w:after="0" w:line="240" w:lineRule="auto"/>
        <w:rPr>
          <w:rStyle w:val="Heading3Char"/>
          <w:color w:val="auto"/>
          <w:sz w:val="22"/>
          <w:szCs w:val="22"/>
        </w:rPr>
      </w:pPr>
      <w:r w:rsidRPr="00E23104">
        <w:rPr>
          <w:rFonts w:asciiTheme="majorHAnsi" w:hAnsiTheme="majorHAnsi"/>
          <w:b/>
        </w:rPr>
        <w:t>8:30 – 9:00</w:t>
      </w:r>
      <w:r w:rsidRPr="00E23104">
        <w:rPr>
          <w:rFonts w:asciiTheme="majorHAnsi" w:hAnsiTheme="majorHAnsi"/>
          <w:b/>
        </w:rPr>
        <w:tab/>
      </w:r>
      <w:r w:rsidRPr="00E23104">
        <w:rPr>
          <w:rStyle w:val="Heading3Char"/>
          <w:b/>
          <w:color w:val="auto"/>
          <w:sz w:val="22"/>
          <w:szCs w:val="22"/>
        </w:rPr>
        <w:t>Doors open – Coffee and conversation</w:t>
      </w:r>
    </w:p>
    <w:p w:rsidR="00C6172D" w:rsidRPr="00E23104" w:rsidRDefault="00C6172D" w:rsidP="00C6172D">
      <w:pPr>
        <w:spacing w:after="0" w:line="240" w:lineRule="auto"/>
        <w:rPr>
          <w:rFonts w:asciiTheme="majorHAnsi" w:hAnsiTheme="majorHAnsi"/>
          <w:b/>
        </w:rPr>
      </w:pPr>
    </w:p>
    <w:p w:rsidR="00C6172D" w:rsidRPr="00E23104" w:rsidRDefault="00C6172D" w:rsidP="00C6172D">
      <w:pPr>
        <w:spacing w:after="0" w:line="240" w:lineRule="auto"/>
        <w:ind w:left="1440" w:hanging="1440"/>
        <w:rPr>
          <w:rFonts w:asciiTheme="majorHAnsi" w:hAnsiTheme="majorHAnsi"/>
          <w:b/>
        </w:rPr>
      </w:pPr>
      <w:r w:rsidRPr="00E23104">
        <w:rPr>
          <w:rFonts w:asciiTheme="majorHAnsi" w:hAnsiTheme="majorHAnsi"/>
          <w:b/>
        </w:rPr>
        <w:t>9:00 – 9:15</w:t>
      </w:r>
      <w:r w:rsidRPr="00E23104">
        <w:rPr>
          <w:rFonts w:asciiTheme="majorHAnsi" w:hAnsiTheme="majorHAnsi"/>
          <w:b/>
        </w:rPr>
        <w:tab/>
      </w:r>
      <w:r w:rsidRPr="00E23104">
        <w:rPr>
          <w:rStyle w:val="Heading3Char"/>
          <w:color w:val="auto"/>
          <w:sz w:val="22"/>
          <w:szCs w:val="22"/>
        </w:rPr>
        <w:t>Re-cap of Day 1 and Review of Day 2 Agenda</w:t>
      </w:r>
      <w:r w:rsidRPr="00E23104">
        <w:rPr>
          <w:rFonts w:asciiTheme="majorHAnsi" w:hAnsiTheme="majorHAnsi"/>
          <w:b/>
        </w:rPr>
        <w:t xml:space="preserve"> </w:t>
      </w:r>
    </w:p>
    <w:p w:rsidR="00C6172D" w:rsidRPr="00E23104" w:rsidRDefault="00C6172D" w:rsidP="00C6172D">
      <w:pPr>
        <w:spacing w:after="0" w:line="240" w:lineRule="auto"/>
        <w:ind w:left="1440"/>
        <w:rPr>
          <w:rFonts w:asciiTheme="majorHAnsi" w:hAnsiTheme="majorHAnsi"/>
        </w:rPr>
      </w:pPr>
    </w:p>
    <w:p w:rsidR="00C6172D" w:rsidRPr="00E23104" w:rsidRDefault="00C6172D" w:rsidP="00C6172D">
      <w:pPr>
        <w:spacing w:after="0" w:line="240" w:lineRule="auto"/>
        <w:rPr>
          <w:rFonts w:asciiTheme="majorHAnsi" w:hAnsiTheme="majorHAnsi"/>
          <w:b/>
        </w:rPr>
      </w:pPr>
      <w:r w:rsidRPr="00E23104">
        <w:rPr>
          <w:rFonts w:asciiTheme="majorHAnsi" w:hAnsiTheme="majorHAnsi"/>
          <w:b/>
        </w:rPr>
        <w:t>9:15 – 9:30</w:t>
      </w:r>
      <w:r w:rsidRPr="00E23104">
        <w:rPr>
          <w:rFonts w:asciiTheme="majorHAnsi" w:hAnsiTheme="majorHAnsi"/>
          <w:b/>
        </w:rPr>
        <w:tab/>
      </w:r>
      <w:r w:rsidRPr="00E23104">
        <w:rPr>
          <w:rStyle w:val="Heading3Char"/>
          <w:color w:val="auto"/>
          <w:sz w:val="22"/>
          <w:szCs w:val="22"/>
        </w:rPr>
        <w:t>Presentation:</w:t>
      </w:r>
      <w:r w:rsidRPr="00E23104">
        <w:rPr>
          <w:rFonts w:asciiTheme="majorHAnsi" w:hAnsiTheme="majorHAnsi"/>
          <w:b/>
        </w:rPr>
        <w:t xml:space="preserve"> </w:t>
      </w:r>
      <w:r w:rsidRPr="00E23104">
        <w:rPr>
          <w:rStyle w:val="Heading3Char"/>
          <w:color w:val="auto"/>
          <w:sz w:val="22"/>
          <w:szCs w:val="22"/>
        </w:rPr>
        <w:t>Climate Change Impacts and Knowledge</w:t>
      </w:r>
      <w:r w:rsidRPr="00E23104">
        <w:rPr>
          <w:rFonts w:asciiTheme="majorHAnsi" w:hAnsiTheme="majorHAnsi"/>
          <w:b/>
        </w:rPr>
        <w:t xml:space="preserve">  </w:t>
      </w:r>
    </w:p>
    <w:p w:rsidR="00C6172D" w:rsidRPr="00E23104" w:rsidRDefault="00C6172D" w:rsidP="00C6172D">
      <w:pPr>
        <w:spacing w:after="0" w:line="240" w:lineRule="auto"/>
        <w:rPr>
          <w:rFonts w:asciiTheme="majorHAnsi" w:hAnsiTheme="majorHAnsi"/>
        </w:rPr>
      </w:pPr>
      <w:r w:rsidRPr="00E23104">
        <w:rPr>
          <w:rFonts w:asciiTheme="majorHAnsi" w:hAnsiTheme="majorHAnsi"/>
          <w:b/>
        </w:rPr>
        <w:tab/>
      </w:r>
      <w:r w:rsidRPr="00E23104">
        <w:rPr>
          <w:rFonts w:asciiTheme="majorHAnsi" w:hAnsiTheme="majorHAnsi"/>
          <w:b/>
        </w:rPr>
        <w:tab/>
      </w:r>
      <w:r w:rsidRPr="00E23104">
        <w:rPr>
          <w:rFonts w:asciiTheme="majorHAnsi" w:hAnsiTheme="majorHAnsi"/>
        </w:rPr>
        <w:tab/>
        <w:t xml:space="preserve">            </w:t>
      </w:r>
      <w:r w:rsidRPr="00E23104">
        <w:rPr>
          <w:rStyle w:val="Heading3Char"/>
          <w:color w:val="auto"/>
          <w:sz w:val="22"/>
          <w:szCs w:val="22"/>
        </w:rPr>
        <w:t>Climate Change Monitoring and Risk/Vulnerability Assessments</w:t>
      </w:r>
    </w:p>
    <w:p w:rsidR="00C6172D" w:rsidRPr="00E23104" w:rsidRDefault="00C6172D" w:rsidP="00C6172D">
      <w:pPr>
        <w:spacing w:after="0" w:line="240" w:lineRule="auto"/>
        <w:rPr>
          <w:rFonts w:asciiTheme="majorHAnsi" w:hAnsiTheme="majorHAnsi"/>
        </w:rPr>
      </w:pPr>
      <w:r w:rsidRPr="00E23104">
        <w:rPr>
          <w:rFonts w:asciiTheme="majorHAnsi" w:hAnsiTheme="majorHAnsi"/>
          <w:b/>
        </w:rPr>
        <w:tab/>
      </w:r>
      <w:r w:rsidRPr="00E23104">
        <w:rPr>
          <w:rFonts w:asciiTheme="majorHAnsi" w:hAnsiTheme="majorHAnsi"/>
          <w:b/>
        </w:rPr>
        <w:tab/>
      </w:r>
      <w:r w:rsidRPr="00E23104">
        <w:rPr>
          <w:rFonts w:asciiTheme="majorHAnsi" w:hAnsiTheme="majorHAnsi"/>
        </w:rPr>
        <w:t xml:space="preserve"> </w:t>
      </w:r>
    </w:p>
    <w:p w:rsidR="00C6172D" w:rsidRPr="00E23104" w:rsidRDefault="00C6172D" w:rsidP="00C6172D">
      <w:pPr>
        <w:spacing w:after="0" w:line="240" w:lineRule="auto"/>
        <w:ind w:left="1440" w:hanging="1440"/>
        <w:rPr>
          <w:rStyle w:val="Heading3Char"/>
          <w:color w:val="auto"/>
          <w:sz w:val="22"/>
          <w:szCs w:val="22"/>
        </w:rPr>
      </w:pPr>
      <w:r w:rsidRPr="00E23104">
        <w:rPr>
          <w:rFonts w:asciiTheme="majorHAnsi" w:hAnsiTheme="majorHAnsi"/>
          <w:b/>
        </w:rPr>
        <w:t>9:40 – 10:30</w:t>
      </w:r>
      <w:r w:rsidRPr="00E23104">
        <w:rPr>
          <w:rFonts w:asciiTheme="majorHAnsi" w:hAnsiTheme="majorHAnsi"/>
          <w:b/>
        </w:rPr>
        <w:tab/>
      </w:r>
      <w:r w:rsidRPr="00E23104">
        <w:rPr>
          <w:rStyle w:val="Heading3Char"/>
          <w:color w:val="auto"/>
          <w:sz w:val="22"/>
          <w:szCs w:val="22"/>
        </w:rPr>
        <w:t>Group Work #4:</w:t>
      </w:r>
      <w:r w:rsidRPr="00E23104">
        <w:rPr>
          <w:rFonts w:asciiTheme="majorHAnsi" w:hAnsiTheme="majorHAnsi"/>
          <w:b/>
        </w:rPr>
        <w:t xml:space="preserve"> </w:t>
      </w:r>
      <w:r w:rsidRPr="00E23104">
        <w:rPr>
          <w:rStyle w:val="Heading3Char"/>
          <w:color w:val="auto"/>
          <w:sz w:val="22"/>
          <w:szCs w:val="22"/>
        </w:rPr>
        <w:t>Climate Change Knowledge and Monitoring -  Research Priorities and Projects</w:t>
      </w:r>
    </w:p>
    <w:p w:rsidR="00C6172D" w:rsidRPr="00E23104" w:rsidRDefault="00C6172D" w:rsidP="00C6172D">
      <w:pPr>
        <w:tabs>
          <w:tab w:val="left" w:pos="1425"/>
        </w:tabs>
        <w:spacing w:after="0" w:line="240" w:lineRule="auto"/>
        <w:ind w:left="1425"/>
        <w:rPr>
          <w:rFonts w:asciiTheme="majorHAnsi" w:hAnsiTheme="majorHAnsi"/>
        </w:rPr>
      </w:pPr>
      <w:r w:rsidRPr="00E23104">
        <w:rPr>
          <w:rFonts w:asciiTheme="majorHAnsi" w:hAnsiTheme="majorHAnsi"/>
        </w:rPr>
        <w:tab/>
        <w:t>Participants will identify knowledge and research gaps and priorities, as well as discuss monitoring programs and risk/vulnerability assessments.</w:t>
      </w:r>
    </w:p>
    <w:p w:rsidR="00C6172D" w:rsidRPr="00E23104" w:rsidRDefault="00C6172D" w:rsidP="00C6172D">
      <w:pPr>
        <w:spacing w:after="0" w:line="240" w:lineRule="auto"/>
        <w:rPr>
          <w:rFonts w:asciiTheme="majorHAnsi" w:hAnsiTheme="majorHAnsi"/>
          <w:b/>
        </w:rPr>
      </w:pPr>
    </w:p>
    <w:p w:rsidR="00C6172D" w:rsidRPr="00E23104" w:rsidRDefault="00C6172D" w:rsidP="00C6172D">
      <w:pPr>
        <w:spacing w:after="0" w:line="240" w:lineRule="auto"/>
        <w:rPr>
          <w:rFonts w:asciiTheme="majorHAnsi" w:hAnsiTheme="majorHAnsi"/>
          <w:b/>
        </w:rPr>
      </w:pPr>
      <w:r w:rsidRPr="00E23104">
        <w:rPr>
          <w:rFonts w:asciiTheme="majorHAnsi" w:hAnsiTheme="majorHAnsi"/>
          <w:b/>
        </w:rPr>
        <w:t>10:30 – 10:45</w:t>
      </w:r>
      <w:r w:rsidRPr="00E23104">
        <w:rPr>
          <w:rFonts w:asciiTheme="majorHAnsi" w:hAnsiTheme="majorHAnsi"/>
          <w:b/>
        </w:rPr>
        <w:tab/>
        <w:t>Break</w:t>
      </w:r>
    </w:p>
    <w:p w:rsidR="00C6172D" w:rsidRPr="00E23104" w:rsidRDefault="00C6172D" w:rsidP="00C6172D">
      <w:pPr>
        <w:spacing w:after="0" w:line="240" w:lineRule="auto"/>
        <w:rPr>
          <w:rFonts w:asciiTheme="majorHAnsi" w:hAnsiTheme="majorHAnsi"/>
          <w:b/>
        </w:rPr>
      </w:pPr>
    </w:p>
    <w:p w:rsidR="00C6172D" w:rsidRPr="00E23104" w:rsidRDefault="00C6172D" w:rsidP="00C6172D">
      <w:pPr>
        <w:spacing w:after="0" w:line="240" w:lineRule="auto"/>
        <w:rPr>
          <w:rFonts w:asciiTheme="majorHAnsi" w:hAnsiTheme="majorHAnsi"/>
          <w:b/>
        </w:rPr>
      </w:pPr>
      <w:r w:rsidRPr="00E23104">
        <w:rPr>
          <w:rFonts w:asciiTheme="majorHAnsi" w:hAnsiTheme="majorHAnsi"/>
          <w:b/>
        </w:rPr>
        <w:t>10:45 – Noon</w:t>
      </w:r>
      <w:r w:rsidRPr="00E23104">
        <w:rPr>
          <w:rFonts w:asciiTheme="majorHAnsi" w:hAnsiTheme="majorHAnsi"/>
          <w:b/>
        </w:rPr>
        <w:tab/>
      </w:r>
      <w:r w:rsidRPr="00E23104">
        <w:rPr>
          <w:rStyle w:val="Heading3Char"/>
          <w:color w:val="auto"/>
          <w:sz w:val="22"/>
          <w:szCs w:val="22"/>
        </w:rPr>
        <w:t xml:space="preserve">Group Work #4 (continued) </w:t>
      </w:r>
    </w:p>
    <w:p w:rsidR="00C6172D" w:rsidRPr="00E23104" w:rsidRDefault="00C6172D" w:rsidP="00C6172D">
      <w:pPr>
        <w:spacing w:after="0" w:line="240" w:lineRule="auto"/>
        <w:ind w:left="1440" w:hanging="1440"/>
        <w:rPr>
          <w:rFonts w:asciiTheme="majorHAnsi" w:hAnsiTheme="majorHAnsi"/>
        </w:rPr>
      </w:pPr>
      <w:r w:rsidRPr="00E23104">
        <w:rPr>
          <w:rFonts w:asciiTheme="majorHAnsi" w:hAnsiTheme="majorHAnsi"/>
        </w:rPr>
        <w:tab/>
      </w:r>
    </w:p>
    <w:p w:rsidR="00C6172D" w:rsidRPr="00E23104" w:rsidRDefault="00C6172D" w:rsidP="00C6172D">
      <w:pPr>
        <w:spacing w:after="0" w:line="240" w:lineRule="auto"/>
        <w:ind w:left="1440" w:hanging="1440"/>
        <w:rPr>
          <w:rStyle w:val="Heading3Char"/>
          <w:color w:val="auto"/>
          <w:sz w:val="22"/>
          <w:szCs w:val="22"/>
        </w:rPr>
      </w:pPr>
      <w:r w:rsidRPr="00E23104">
        <w:rPr>
          <w:rFonts w:asciiTheme="majorHAnsi" w:hAnsiTheme="majorHAnsi"/>
          <w:b/>
        </w:rPr>
        <w:t>Noon – 1:00</w:t>
      </w:r>
      <w:r w:rsidRPr="00E23104">
        <w:rPr>
          <w:rFonts w:asciiTheme="majorHAnsi" w:hAnsiTheme="majorHAnsi"/>
          <w:b/>
        </w:rPr>
        <w:tab/>
        <w:t>Lunch on site</w:t>
      </w:r>
    </w:p>
    <w:p w:rsidR="00C6172D" w:rsidRPr="00E23104" w:rsidRDefault="00C6172D" w:rsidP="00C6172D">
      <w:pPr>
        <w:spacing w:after="0" w:line="240" w:lineRule="auto"/>
        <w:ind w:left="1440" w:hanging="1440"/>
        <w:rPr>
          <w:rFonts w:asciiTheme="majorHAnsi" w:hAnsiTheme="majorHAnsi"/>
          <w:b/>
        </w:rPr>
      </w:pPr>
    </w:p>
    <w:p w:rsidR="00C6172D" w:rsidRPr="00E23104" w:rsidRDefault="00C6172D" w:rsidP="00C6172D">
      <w:pPr>
        <w:spacing w:after="0" w:line="240" w:lineRule="auto"/>
        <w:ind w:left="1440" w:hanging="1440"/>
        <w:rPr>
          <w:rStyle w:val="Heading3Char"/>
          <w:color w:val="auto"/>
          <w:sz w:val="22"/>
          <w:szCs w:val="22"/>
        </w:rPr>
      </w:pPr>
      <w:r w:rsidRPr="00E23104">
        <w:rPr>
          <w:rFonts w:asciiTheme="majorHAnsi" w:hAnsiTheme="majorHAnsi"/>
          <w:b/>
        </w:rPr>
        <w:t>1:10 – 1:30</w:t>
      </w:r>
      <w:r w:rsidRPr="00E23104">
        <w:rPr>
          <w:rFonts w:asciiTheme="majorHAnsi" w:hAnsiTheme="majorHAnsi"/>
          <w:b/>
        </w:rPr>
        <w:tab/>
      </w:r>
      <w:r w:rsidRPr="00E23104">
        <w:rPr>
          <w:rStyle w:val="Heading3Char"/>
          <w:color w:val="auto"/>
          <w:sz w:val="22"/>
          <w:szCs w:val="22"/>
        </w:rPr>
        <w:t>Presentation:</w:t>
      </w:r>
      <w:r w:rsidRPr="00E23104">
        <w:rPr>
          <w:rFonts w:asciiTheme="majorHAnsi" w:hAnsiTheme="majorHAnsi"/>
          <w:b/>
        </w:rPr>
        <w:t xml:space="preserve"> </w:t>
      </w:r>
      <w:r w:rsidRPr="00E23104">
        <w:rPr>
          <w:rStyle w:val="Heading3Char"/>
          <w:color w:val="auto"/>
          <w:sz w:val="22"/>
          <w:szCs w:val="22"/>
        </w:rPr>
        <w:t>Climate Change Adaptation and Resilience</w:t>
      </w:r>
    </w:p>
    <w:p w:rsidR="00C6172D" w:rsidRPr="00E23104" w:rsidRDefault="00C6172D" w:rsidP="00C6172D">
      <w:pPr>
        <w:spacing w:after="0" w:line="240" w:lineRule="auto"/>
        <w:ind w:left="1440" w:hanging="1440"/>
        <w:rPr>
          <w:rFonts w:asciiTheme="majorHAnsi" w:hAnsiTheme="majorHAnsi"/>
          <w:b/>
        </w:rPr>
      </w:pPr>
      <w:r w:rsidRPr="00E23104">
        <w:rPr>
          <w:rFonts w:asciiTheme="majorHAnsi" w:hAnsiTheme="majorHAnsi"/>
          <w:b/>
        </w:rPr>
        <w:tab/>
      </w:r>
    </w:p>
    <w:p w:rsidR="00C6172D" w:rsidRPr="00E23104" w:rsidRDefault="00C6172D" w:rsidP="00C6172D">
      <w:pPr>
        <w:spacing w:after="0" w:line="240" w:lineRule="auto"/>
        <w:ind w:left="1440" w:hanging="1440"/>
        <w:rPr>
          <w:rFonts w:asciiTheme="majorHAnsi" w:hAnsiTheme="majorHAnsi"/>
          <w:b/>
        </w:rPr>
      </w:pPr>
      <w:r w:rsidRPr="00E23104">
        <w:rPr>
          <w:rFonts w:asciiTheme="majorHAnsi" w:hAnsiTheme="majorHAnsi"/>
          <w:b/>
        </w:rPr>
        <w:t>1:30 – 3:00</w:t>
      </w:r>
      <w:r w:rsidRPr="00E23104">
        <w:rPr>
          <w:rFonts w:asciiTheme="majorHAnsi" w:hAnsiTheme="majorHAnsi"/>
          <w:b/>
        </w:rPr>
        <w:tab/>
      </w:r>
      <w:r w:rsidRPr="00E23104">
        <w:rPr>
          <w:rStyle w:val="Heading3Char"/>
          <w:color w:val="auto"/>
          <w:sz w:val="22"/>
          <w:szCs w:val="22"/>
        </w:rPr>
        <w:t>Group Work #5: Climate Change Adaptation and Resilience</w:t>
      </w:r>
    </w:p>
    <w:p w:rsidR="00C6172D" w:rsidRPr="00E23104" w:rsidRDefault="00C6172D" w:rsidP="00C6172D">
      <w:pPr>
        <w:spacing w:after="0" w:line="240" w:lineRule="auto"/>
        <w:ind w:left="1440"/>
        <w:rPr>
          <w:rFonts w:asciiTheme="majorHAnsi" w:hAnsiTheme="majorHAnsi"/>
        </w:rPr>
      </w:pPr>
      <w:r w:rsidRPr="00E23104">
        <w:rPr>
          <w:rFonts w:asciiTheme="majorHAnsi" w:hAnsiTheme="majorHAnsi"/>
        </w:rPr>
        <w:t xml:space="preserve">Participants discuss how to plan and prioritize resilience and adaptation projects in the areas of ecosystem management; built environment and infrastructure; health and safety; and culture and heritage. </w:t>
      </w:r>
    </w:p>
    <w:p w:rsidR="00C6172D" w:rsidRPr="00E23104" w:rsidRDefault="00C6172D" w:rsidP="00C6172D">
      <w:pPr>
        <w:spacing w:after="0" w:line="240" w:lineRule="auto"/>
        <w:rPr>
          <w:rFonts w:asciiTheme="majorHAnsi" w:hAnsiTheme="majorHAnsi"/>
          <w:b/>
        </w:rPr>
      </w:pPr>
    </w:p>
    <w:p w:rsidR="00C6172D" w:rsidRPr="00E23104" w:rsidRDefault="00C6172D" w:rsidP="00C6172D">
      <w:pPr>
        <w:spacing w:after="0" w:line="240" w:lineRule="auto"/>
        <w:rPr>
          <w:rFonts w:asciiTheme="majorHAnsi" w:hAnsiTheme="majorHAnsi"/>
          <w:b/>
        </w:rPr>
      </w:pPr>
      <w:r w:rsidRPr="00E23104">
        <w:rPr>
          <w:rFonts w:asciiTheme="majorHAnsi" w:hAnsiTheme="majorHAnsi"/>
          <w:b/>
        </w:rPr>
        <w:t>3:00 – 3:15</w:t>
      </w:r>
      <w:r w:rsidRPr="00E23104">
        <w:rPr>
          <w:rFonts w:asciiTheme="majorHAnsi" w:hAnsiTheme="majorHAnsi"/>
          <w:b/>
        </w:rPr>
        <w:tab/>
        <w:t>Break</w:t>
      </w:r>
    </w:p>
    <w:p w:rsidR="00C6172D" w:rsidRPr="00E23104" w:rsidRDefault="00C6172D" w:rsidP="00C6172D">
      <w:pPr>
        <w:spacing w:after="0" w:line="240" w:lineRule="auto"/>
        <w:rPr>
          <w:rFonts w:asciiTheme="majorHAnsi" w:hAnsiTheme="majorHAnsi"/>
          <w:b/>
        </w:rPr>
      </w:pPr>
    </w:p>
    <w:p w:rsidR="00C6172D" w:rsidRPr="00E23104" w:rsidRDefault="00C6172D" w:rsidP="00C6172D">
      <w:pPr>
        <w:spacing w:after="240" w:line="240" w:lineRule="auto"/>
        <w:ind w:left="1440" w:hanging="1440"/>
        <w:rPr>
          <w:rFonts w:asciiTheme="majorHAnsi" w:hAnsiTheme="majorHAnsi"/>
          <w:b/>
        </w:rPr>
      </w:pPr>
      <w:r w:rsidRPr="00E23104">
        <w:rPr>
          <w:rFonts w:asciiTheme="majorHAnsi" w:hAnsiTheme="majorHAnsi"/>
          <w:b/>
        </w:rPr>
        <w:t>3:15 – 3:45</w:t>
      </w:r>
      <w:r w:rsidRPr="00E23104">
        <w:rPr>
          <w:rFonts w:asciiTheme="majorHAnsi" w:hAnsiTheme="majorHAnsi"/>
          <w:b/>
        </w:rPr>
        <w:tab/>
      </w:r>
      <w:r w:rsidRPr="00E23104">
        <w:rPr>
          <w:rStyle w:val="Heading3Char"/>
          <w:color w:val="auto"/>
          <w:sz w:val="22"/>
          <w:szCs w:val="22"/>
        </w:rPr>
        <w:t>Energy and Climate Change Wrap-up</w:t>
      </w:r>
      <w:r w:rsidRPr="00E23104">
        <w:rPr>
          <w:rFonts w:asciiTheme="majorHAnsi" w:hAnsiTheme="majorHAnsi"/>
          <w:b/>
        </w:rPr>
        <w:t xml:space="preserve"> </w:t>
      </w:r>
    </w:p>
    <w:p w:rsidR="00C6172D" w:rsidRDefault="00C6172D" w:rsidP="00C6172D">
      <w:pPr>
        <w:spacing w:before="120" w:after="0" w:line="240" w:lineRule="auto"/>
        <w:rPr>
          <w:b/>
        </w:rPr>
      </w:pPr>
    </w:p>
    <w:p w:rsidR="00D62599" w:rsidRDefault="00D62599" w:rsidP="00C6172D">
      <w:pPr>
        <w:spacing w:before="120" w:after="0" w:line="240" w:lineRule="auto"/>
        <w:rPr>
          <w:b/>
        </w:rPr>
      </w:pPr>
    </w:p>
    <w:p w:rsidR="00D62599" w:rsidRDefault="00D62599" w:rsidP="00C6172D">
      <w:pPr>
        <w:spacing w:before="120" w:after="0" w:line="240" w:lineRule="auto"/>
        <w:rPr>
          <w:b/>
        </w:rPr>
      </w:pPr>
    </w:p>
    <w:p w:rsidR="00D62599" w:rsidRDefault="00D62599" w:rsidP="00C6172D">
      <w:pPr>
        <w:spacing w:before="120" w:after="0" w:line="240" w:lineRule="auto"/>
        <w:rPr>
          <w:b/>
        </w:rPr>
      </w:pPr>
    </w:p>
    <w:p w:rsidR="00D62599" w:rsidRDefault="00D62599" w:rsidP="00C6172D">
      <w:pPr>
        <w:spacing w:before="120" w:after="0" w:line="240" w:lineRule="auto"/>
        <w:rPr>
          <w:b/>
        </w:rPr>
        <w:sectPr w:rsidR="00D62599" w:rsidSect="0059394A">
          <w:pgSz w:w="12240" w:h="15840"/>
          <w:pgMar w:top="1440" w:right="1440" w:bottom="1440" w:left="1440" w:header="720" w:footer="720" w:gutter="0"/>
          <w:cols w:space="720"/>
          <w:docGrid w:linePitch="360"/>
        </w:sectPr>
      </w:pPr>
    </w:p>
    <w:p w:rsidR="00D62599" w:rsidRPr="005B1780" w:rsidRDefault="00D62599" w:rsidP="00D62599">
      <w:pPr>
        <w:jc w:val="both"/>
        <w:rPr>
          <w:b/>
          <w:sz w:val="24"/>
          <w:szCs w:val="24"/>
        </w:rPr>
      </w:pPr>
      <w:r w:rsidRPr="005B1780">
        <w:rPr>
          <w:b/>
          <w:sz w:val="24"/>
          <w:szCs w:val="24"/>
        </w:rPr>
        <w:lastRenderedPageBreak/>
        <w:t xml:space="preserve">APPENDIX </w:t>
      </w:r>
      <w:r>
        <w:rPr>
          <w:b/>
          <w:sz w:val="24"/>
          <w:szCs w:val="24"/>
        </w:rPr>
        <w:t>B</w:t>
      </w:r>
      <w:r w:rsidRPr="005B1780">
        <w:rPr>
          <w:b/>
          <w:sz w:val="24"/>
          <w:szCs w:val="24"/>
        </w:rPr>
        <w:t>:</w:t>
      </w:r>
      <w:r w:rsidRPr="005B1780">
        <w:rPr>
          <w:b/>
          <w:sz w:val="24"/>
          <w:szCs w:val="24"/>
        </w:rPr>
        <w:tab/>
      </w:r>
      <w:r>
        <w:rPr>
          <w:b/>
          <w:sz w:val="24"/>
          <w:szCs w:val="24"/>
        </w:rPr>
        <w:t>LIST OF PARTICIPANTS</w:t>
      </w:r>
    </w:p>
    <w:tbl>
      <w:tblPr>
        <w:tblStyle w:val="TableGrid"/>
        <w:tblW w:w="9738" w:type="dxa"/>
        <w:tblLook w:val="04A0" w:firstRow="1" w:lastRow="0" w:firstColumn="1" w:lastColumn="0" w:noHBand="0" w:noVBand="1"/>
      </w:tblPr>
      <w:tblGrid>
        <w:gridCol w:w="3888"/>
        <w:gridCol w:w="5850"/>
      </w:tblGrid>
      <w:tr w:rsidR="00025AB3" w:rsidRPr="00A97062" w:rsidTr="00025AB3">
        <w:trPr>
          <w:trHeight w:val="310"/>
        </w:trPr>
        <w:tc>
          <w:tcPr>
            <w:tcW w:w="3888" w:type="dxa"/>
            <w:noWrap/>
            <w:hideMark/>
          </w:tcPr>
          <w:p w:rsidR="00025AB3" w:rsidRPr="00C01CF4" w:rsidRDefault="00025AB3" w:rsidP="00025AB3">
            <w:pPr>
              <w:rPr>
                <w:rFonts w:ascii="Calibri" w:eastAsia="Times New Roman" w:hAnsi="Calibri" w:cs="Times New Roman"/>
                <w:b/>
                <w:bCs/>
                <w:color w:val="000000"/>
                <w:sz w:val="24"/>
                <w:lang w:eastAsia="en-GB"/>
              </w:rPr>
            </w:pPr>
            <w:r w:rsidRPr="00C01CF4">
              <w:rPr>
                <w:rFonts w:ascii="Calibri" w:eastAsia="Times New Roman" w:hAnsi="Calibri" w:cs="Times New Roman"/>
                <w:b/>
                <w:bCs/>
                <w:color w:val="000000"/>
                <w:sz w:val="24"/>
                <w:lang w:eastAsia="en-GB"/>
              </w:rPr>
              <w:t>Name</w:t>
            </w:r>
          </w:p>
        </w:tc>
        <w:tc>
          <w:tcPr>
            <w:tcW w:w="5850" w:type="dxa"/>
            <w:noWrap/>
            <w:hideMark/>
          </w:tcPr>
          <w:p w:rsidR="00025AB3" w:rsidRPr="00C01CF4" w:rsidRDefault="00025AB3" w:rsidP="00025AB3">
            <w:pPr>
              <w:rPr>
                <w:rFonts w:ascii="Calibri" w:eastAsia="Times New Roman" w:hAnsi="Calibri" w:cs="Times New Roman"/>
                <w:b/>
                <w:bCs/>
                <w:color w:val="000000"/>
                <w:sz w:val="24"/>
                <w:lang w:eastAsia="en-GB"/>
              </w:rPr>
            </w:pPr>
            <w:r w:rsidRPr="00C01CF4">
              <w:rPr>
                <w:rFonts w:ascii="Calibri" w:eastAsia="Times New Roman" w:hAnsi="Calibri" w:cs="Times New Roman"/>
                <w:b/>
                <w:bCs/>
                <w:color w:val="000000"/>
                <w:sz w:val="24"/>
                <w:lang w:eastAsia="en-GB"/>
              </w:rPr>
              <w:t>Organization</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Louise Schumann</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Arctic Energy Alliance</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 xml:space="preserve">Tom Gross </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Arctic Energy Alliance</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Sarah Rosolen</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Aurora Research Institute</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Adam Bathe</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Blyth and Bathe Consultants</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Chloe Dragon Smith</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Ecology North</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Rick Olson</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ENR Forest Management</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Westley Steed</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ENR Forest Management</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Ben Linaker</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Environment and Natural Resources</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Brian Sieben</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Environment and Natural Resources</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Rob Marshall</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Environment and Natural Resources</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Troy Ellsworth</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Environment and Natural Resources</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Leanne Tait</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Facilitator</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James Christie</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Fort Providence Metis Nation</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Sholto Douglas</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General Public</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Evelyn Krutko</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Hamlet of Fort Providence</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Samuel Gargan</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Hamlet of Fort Providence</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Patrick Simon</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Hamlet of Fort Resolution</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Tom Unka</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Hamlet of Fort Resolution</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Marrissa White</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Health Canada</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Paul Hemming</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Health Canada</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Melaine Simba</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Ka'a'gee Tu First Nation</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Jean Soucy</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Municipal and Community Affairs</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Michael Miltenberger</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North Raven</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Tim Heron</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Northwest Territories Metis Nation</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Jay Pickett</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Northwest Territories Power Corporation</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Josh Clark</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Northwest Territories Power Corporation</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Matthew Miller</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Northwest Territories Power Corporation</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Myra Berrub</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Northwest Territories Power Corporation</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Pam Coulter</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Northwest Territories Power Corporation</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Andrew Stewart</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Public Works and Services</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Curt Snook</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Public Works and Services</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Geraldine Byrnes</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Public Works and Services</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John Vandenberg</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Public Works and Services</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Remi Gervais</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Public Works and Services</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Wade Carpenter</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Public Works and Services</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Allen Stanzell</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Salt River First Nation</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Frieda Martselos</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Salt River First Nation</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lastRenderedPageBreak/>
              <w:t>Ray Tourangeau</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Salt River First Nation</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Becky Kostka</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Slave River Coalition</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Francois Paulette</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Smith's Landing First Nation</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Lorraine MacDonald</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Smith's Landing First Nation</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Jack Van Camp</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Stand Alone Energy</w:t>
            </w:r>
          </w:p>
        </w:tc>
      </w:tr>
      <w:tr w:rsidR="00FB099E" w:rsidRPr="00A97062" w:rsidTr="00025AB3">
        <w:trPr>
          <w:trHeight w:val="310"/>
        </w:trPr>
        <w:tc>
          <w:tcPr>
            <w:tcW w:w="3888" w:type="dxa"/>
            <w:noWrap/>
          </w:tcPr>
          <w:p w:rsidR="00FB099E" w:rsidRPr="00C01CF4" w:rsidRDefault="00FB099E" w:rsidP="00D17106">
            <w:pPr>
              <w:rPr>
                <w:rFonts w:asciiTheme="majorHAnsi" w:eastAsia="Times New Roman" w:hAnsiTheme="majorHAnsi" w:cs="Times New Roman"/>
                <w:b/>
                <w:color w:val="000000"/>
                <w:sz w:val="24"/>
                <w:szCs w:val="24"/>
                <w:lang w:eastAsia="en-GB"/>
              </w:rPr>
            </w:pPr>
            <w:r w:rsidRPr="00C01CF4">
              <w:rPr>
                <w:rFonts w:asciiTheme="majorHAnsi" w:eastAsia="Times New Roman" w:hAnsiTheme="majorHAnsi" w:cs="Times New Roman"/>
                <w:color w:val="000000"/>
                <w:sz w:val="24"/>
                <w:szCs w:val="24"/>
                <w:lang w:eastAsia="en-GB"/>
              </w:rPr>
              <w:t>Kevin Smith</w:t>
            </w:r>
          </w:p>
        </w:tc>
        <w:tc>
          <w:tcPr>
            <w:tcW w:w="5850" w:type="dxa"/>
            <w:noWrap/>
          </w:tcPr>
          <w:p w:rsidR="00FB099E" w:rsidRPr="00C01CF4" w:rsidRDefault="00FB099E" w:rsidP="00D17106">
            <w:pPr>
              <w:rPr>
                <w:rFonts w:asciiTheme="majorHAnsi" w:eastAsia="Times New Roman" w:hAnsiTheme="majorHAnsi" w:cs="Times New Roman"/>
                <w:color w:val="000000"/>
                <w:sz w:val="24"/>
                <w:szCs w:val="24"/>
                <w:lang w:eastAsia="en-GB"/>
              </w:rPr>
            </w:pPr>
            <w:r w:rsidRPr="00C01CF4">
              <w:rPr>
                <w:rFonts w:asciiTheme="majorHAnsi" w:eastAsia="Times New Roman" w:hAnsiTheme="majorHAnsi" w:cs="Times New Roman"/>
                <w:color w:val="000000"/>
                <w:sz w:val="24"/>
                <w:szCs w:val="24"/>
                <w:lang w:eastAsia="en-GB"/>
              </w:rPr>
              <w:t>Town of Fort Smith</w:t>
            </w:r>
          </w:p>
        </w:tc>
      </w:tr>
    </w:tbl>
    <w:p w:rsidR="00D62599" w:rsidRDefault="00D62599" w:rsidP="00C6172D">
      <w:pPr>
        <w:spacing w:before="120" w:after="0" w:line="240" w:lineRule="auto"/>
        <w:rPr>
          <w:b/>
        </w:rPr>
      </w:pPr>
    </w:p>
    <w:p w:rsidR="00D62599" w:rsidRDefault="00D62599" w:rsidP="00C6172D">
      <w:pPr>
        <w:spacing w:before="120" w:after="0" w:line="240" w:lineRule="auto"/>
        <w:rPr>
          <w:b/>
        </w:rPr>
      </w:pPr>
    </w:p>
    <w:sectPr w:rsidR="00D62599" w:rsidSect="005939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96E" w:rsidRDefault="00A0596E" w:rsidP="002734A3">
      <w:pPr>
        <w:spacing w:after="0" w:line="240" w:lineRule="auto"/>
      </w:pPr>
      <w:r>
        <w:separator/>
      </w:r>
    </w:p>
  </w:endnote>
  <w:endnote w:type="continuationSeparator" w:id="0">
    <w:p w:rsidR="00A0596E" w:rsidRDefault="00A0596E" w:rsidP="00273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178" w:rsidRDefault="001C6178">
    <w:pPr>
      <w:pStyle w:val="Footer"/>
    </w:pPr>
    <w:r>
      <w:ptab w:relativeTo="margin" w:alignment="center" w:leader="none"/>
    </w:r>
    <w:r w:rsidRPr="002734A3">
      <w:fldChar w:fldCharType="begin"/>
    </w:r>
    <w:r w:rsidRPr="002734A3">
      <w:instrText xml:space="preserve"> PAGE   \* MERGEFORMAT </w:instrText>
    </w:r>
    <w:r w:rsidRPr="002734A3">
      <w:fldChar w:fldCharType="separate"/>
    </w:r>
    <w:r w:rsidR="00413341">
      <w:rPr>
        <w:noProof/>
      </w:rPr>
      <w:t>iii</w:t>
    </w:r>
    <w:r w:rsidRPr="002734A3">
      <w:rPr>
        <w:noProof/>
      </w:rPr>
      <w:fldChar w:fldCharType="end"/>
    </w:r>
    <w:r>
      <w:ptab w:relativeTo="margin" w:alignment="right" w:leader="none"/>
    </w:r>
    <w:r>
      <w:fldChar w:fldCharType="begin"/>
    </w:r>
    <w:r>
      <w:instrText xml:space="preserve"> DATE \@ "M/d/yyyy" </w:instrText>
    </w:r>
    <w:r>
      <w:fldChar w:fldCharType="separate"/>
    </w:r>
    <w:r w:rsidR="00413341">
      <w:rPr>
        <w:noProof/>
      </w:rPr>
      <w:t>4/13/2017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178" w:rsidRDefault="001C61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092928"/>
      <w:docPartObj>
        <w:docPartGallery w:val="Page Numbers (Bottom of Page)"/>
        <w:docPartUnique/>
      </w:docPartObj>
    </w:sdtPr>
    <w:sdtEndPr>
      <w:rPr>
        <w:noProof/>
      </w:rPr>
    </w:sdtEndPr>
    <w:sdtContent>
      <w:p w:rsidR="005063C8" w:rsidRDefault="005063C8" w:rsidP="005063C8">
        <w:pPr>
          <w:pStyle w:val="Footer"/>
          <w:tabs>
            <w:tab w:val="left" w:pos="3973"/>
          </w:tabs>
        </w:pPr>
        <w:r>
          <w:tab/>
        </w:r>
        <w:r>
          <w:tab/>
        </w:r>
        <w:r>
          <w:fldChar w:fldCharType="begin"/>
        </w:r>
        <w:r>
          <w:instrText xml:space="preserve"> PAGE   \* MERGEFORMAT </w:instrText>
        </w:r>
        <w:r>
          <w:fldChar w:fldCharType="separate"/>
        </w:r>
        <w:r w:rsidR="00413341">
          <w:rPr>
            <w:noProof/>
          </w:rPr>
          <w:t>12</w:t>
        </w:r>
        <w:r>
          <w:rPr>
            <w:noProof/>
          </w:rPr>
          <w:fldChar w:fldCharType="end"/>
        </w:r>
        <w:r>
          <w:rPr>
            <w:noProof/>
          </w:rPr>
          <w:tab/>
        </w:r>
        <w:r w:rsidRPr="005063C8">
          <w:t xml:space="preserve"> </w:t>
        </w:r>
        <w:r>
          <w:fldChar w:fldCharType="begin"/>
        </w:r>
        <w:r>
          <w:instrText xml:space="preserve"> DATE \@ "M/d/yyyy" </w:instrText>
        </w:r>
        <w:r>
          <w:fldChar w:fldCharType="separate"/>
        </w:r>
        <w:r w:rsidR="00413341">
          <w:rPr>
            <w:noProof/>
          </w:rPr>
          <w:t>4/13/2017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96E" w:rsidRDefault="00A0596E" w:rsidP="002734A3">
      <w:pPr>
        <w:spacing w:after="0" w:line="240" w:lineRule="auto"/>
      </w:pPr>
      <w:r>
        <w:separator/>
      </w:r>
    </w:p>
  </w:footnote>
  <w:footnote w:type="continuationSeparator" w:id="0">
    <w:p w:rsidR="00A0596E" w:rsidRDefault="00A0596E" w:rsidP="002734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4387"/>
    <w:multiLevelType w:val="hybridMultilevel"/>
    <w:tmpl w:val="8F40FA6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646ED"/>
    <w:multiLevelType w:val="hybridMultilevel"/>
    <w:tmpl w:val="5FC6B90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613459"/>
    <w:multiLevelType w:val="multilevel"/>
    <w:tmpl w:val="DC2AF70C"/>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3">
    <w:nsid w:val="20E05E0F"/>
    <w:multiLevelType w:val="hybridMultilevel"/>
    <w:tmpl w:val="F5901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01071F"/>
    <w:multiLevelType w:val="hybridMultilevel"/>
    <w:tmpl w:val="28C8D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BD18D1"/>
    <w:multiLevelType w:val="hybridMultilevel"/>
    <w:tmpl w:val="C414CB0C"/>
    <w:lvl w:ilvl="0" w:tplc="613EEFE6">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EEC5D0E"/>
    <w:multiLevelType w:val="hybridMultilevel"/>
    <w:tmpl w:val="7A20A5F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82261B"/>
    <w:multiLevelType w:val="hybridMultilevel"/>
    <w:tmpl w:val="5386D58C"/>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342212"/>
    <w:multiLevelType w:val="hybridMultilevel"/>
    <w:tmpl w:val="A4C8160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3AA50ACB"/>
    <w:multiLevelType w:val="hybridMultilevel"/>
    <w:tmpl w:val="7DB85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B15F8F"/>
    <w:multiLevelType w:val="hybridMultilevel"/>
    <w:tmpl w:val="89D09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1D6C1A"/>
    <w:multiLevelType w:val="hybridMultilevel"/>
    <w:tmpl w:val="6DD87B1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FE049F"/>
    <w:multiLevelType w:val="multilevel"/>
    <w:tmpl w:val="DC2AF70C"/>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3">
    <w:nsid w:val="4A932DB4"/>
    <w:multiLevelType w:val="hybridMultilevel"/>
    <w:tmpl w:val="ACA4855A"/>
    <w:lvl w:ilvl="0" w:tplc="10090001">
      <w:start w:val="1"/>
      <w:numFmt w:val="bullet"/>
      <w:lvlText w:val=""/>
      <w:lvlJc w:val="left"/>
      <w:pPr>
        <w:ind w:left="900" w:hanging="360"/>
      </w:pPr>
      <w:rPr>
        <w:rFonts w:ascii="Symbol" w:hAnsi="Symbol" w:hint="default"/>
      </w:rPr>
    </w:lvl>
    <w:lvl w:ilvl="1" w:tplc="10090003">
      <w:start w:val="1"/>
      <w:numFmt w:val="bullet"/>
      <w:lvlText w:val="o"/>
      <w:lvlJc w:val="left"/>
      <w:pPr>
        <w:ind w:left="1620" w:hanging="360"/>
      </w:pPr>
      <w:rPr>
        <w:rFonts w:ascii="Courier New" w:hAnsi="Courier New" w:cs="Courier New" w:hint="default"/>
      </w:rPr>
    </w:lvl>
    <w:lvl w:ilvl="2" w:tplc="04090001">
      <w:start w:val="1"/>
      <w:numFmt w:val="bullet"/>
      <w:lvlText w:val=""/>
      <w:lvlJc w:val="left"/>
      <w:pPr>
        <w:ind w:left="2340" w:hanging="360"/>
      </w:pPr>
      <w:rPr>
        <w:rFonts w:ascii="Symbol" w:hAnsi="Symbol" w:hint="default"/>
      </w:rPr>
    </w:lvl>
    <w:lvl w:ilvl="3" w:tplc="10090001">
      <w:start w:val="1"/>
      <w:numFmt w:val="bullet"/>
      <w:lvlText w:val=""/>
      <w:lvlJc w:val="left"/>
      <w:pPr>
        <w:ind w:left="3060" w:hanging="360"/>
      </w:pPr>
      <w:rPr>
        <w:rFonts w:ascii="Symbol" w:hAnsi="Symbol" w:hint="default"/>
      </w:rPr>
    </w:lvl>
    <w:lvl w:ilvl="4" w:tplc="10090003">
      <w:start w:val="1"/>
      <w:numFmt w:val="bullet"/>
      <w:lvlText w:val="o"/>
      <w:lvlJc w:val="left"/>
      <w:pPr>
        <w:ind w:left="3780" w:hanging="360"/>
      </w:pPr>
      <w:rPr>
        <w:rFonts w:ascii="Courier New" w:hAnsi="Courier New" w:cs="Courier New" w:hint="default"/>
      </w:rPr>
    </w:lvl>
    <w:lvl w:ilvl="5" w:tplc="10090005">
      <w:start w:val="1"/>
      <w:numFmt w:val="bullet"/>
      <w:lvlText w:val=""/>
      <w:lvlJc w:val="left"/>
      <w:pPr>
        <w:ind w:left="4500" w:hanging="360"/>
      </w:pPr>
      <w:rPr>
        <w:rFonts w:ascii="Wingdings" w:hAnsi="Wingdings" w:hint="default"/>
      </w:rPr>
    </w:lvl>
    <w:lvl w:ilvl="6" w:tplc="10090001">
      <w:start w:val="1"/>
      <w:numFmt w:val="bullet"/>
      <w:lvlText w:val=""/>
      <w:lvlJc w:val="left"/>
      <w:pPr>
        <w:ind w:left="5220" w:hanging="360"/>
      </w:pPr>
      <w:rPr>
        <w:rFonts w:ascii="Symbol" w:hAnsi="Symbol" w:hint="default"/>
      </w:rPr>
    </w:lvl>
    <w:lvl w:ilvl="7" w:tplc="10090003">
      <w:start w:val="1"/>
      <w:numFmt w:val="bullet"/>
      <w:lvlText w:val="o"/>
      <w:lvlJc w:val="left"/>
      <w:pPr>
        <w:ind w:left="5940" w:hanging="360"/>
      </w:pPr>
      <w:rPr>
        <w:rFonts w:ascii="Courier New" w:hAnsi="Courier New" w:cs="Courier New" w:hint="default"/>
      </w:rPr>
    </w:lvl>
    <w:lvl w:ilvl="8" w:tplc="10090005">
      <w:start w:val="1"/>
      <w:numFmt w:val="bullet"/>
      <w:lvlText w:val=""/>
      <w:lvlJc w:val="left"/>
      <w:pPr>
        <w:ind w:left="6660" w:hanging="360"/>
      </w:pPr>
      <w:rPr>
        <w:rFonts w:ascii="Wingdings" w:hAnsi="Wingdings" w:hint="default"/>
      </w:rPr>
    </w:lvl>
  </w:abstractNum>
  <w:abstractNum w:abstractNumId="14">
    <w:nsid w:val="4E8F12B0"/>
    <w:multiLevelType w:val="hybridMultilevel"/>
    <w:tmpl w:val="186A17A4"/>
    <w:lvl w:ilvl="0" w:tplc="04090001">
      <w:start w:val="1"/>
      <w:numFmt w:val="bullet"/>
      <w:lvlText w:val=""/>
      <w:lvlJc w:val="left"/>
      <w:pPr>
        <w:ind w:left="2520" w:hanging="360"/>
      </w:pPr>
      <w:rPr>
        <w:rFonts w:ascii="Symbol" w:hAnsi="Symbol" w:hint="default"/>
      </w:rPr>
    </w:lvl>
    <w:lvl w:ilvl="1" w:tplc="6A62CB12">
      <w:numFmt w:val="bullet"/>
      <w:lvlText w:val="•"/>
      <w:lvlJc w:val="left"/>
      <w:pPr>
        <w:ind w:left="3240" w:hanging="360"/>
      </w:pPr>
      <w:rPr>
        <w:rFonts w:ascii="Calibri" w:eastAsiaTheme="minorHAnsi" w:hAnsi="Calibri" w:cstheme="minorBidi"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50646551"/>
    <w:multiLevelType w:val="multilevel"/>
    <w:tmpl w:val="DC2AF70C"/>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6">
    <w:nsid w:val="54CA200F"/>
    <w:multiLevelType w:val="hybridMultilevel"/>
    <w:tmpl w:val="2A54547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BD37BC"/>
    <w:multiLevelType w:val="hybridMultilevel"/>
    <w:tmpl w:val="A8182FCC"/>
    <w:lvl w:ilvl="0" w:tplc="10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8">
    <w:nsid w:val="5A831BFC"/>
    <w:multiLevelType w:val="hybridMultilevel"/>
    <w:tmpl w:val="873204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0235B99"/>
    <w:multiLevelType w:val="hybridMultilevel"/>
    <w:tmpl w:val="D9D0B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686397"/>
    <w:multiLevelType w:val="hybridMultilevel"/>
    <w:tmpl w:val="B6FA1874"/>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CC0011"/>
    <w:multiLevelType w:val="hybridMultilevel"/>
    <w:tmpl w:val="57F00C3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EC5E5C"/>
    <w:multiLevelType w:val="multilevel"/>
    <w:tmpl w:val="8786BE7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3">
    <w:nsid w:val="755D397F"/>
    <w:multiLevelType w:val="hybridMultilevel"/>
    <w:tmpl w:val="01383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16"/>
  </w:num>
  <w:num w:numId="4">
    <w:abstractNumId w:val="5"/>
  </w:num>
  <w:num w:numId="5">
    <w:abstractNumId w:val="0"/>
  </w:num>
  <w:num w:numId="6">
    <w:abstractNumId w:val="18"/>
  </w:num>
  <w:num w:numId="7">
    <w:abstractNumId w:val="8"/>
  </w:num>
  <w:num w:numId="8">
    <w:abstractNumId w:val="13"/>
  </w:num>
  <w:num w:numId="9">
    <w:abstractNumId w:val="14"/>
  </w:num>
  <w:num w:numId="10">
    <w:abstractNumId w:val="20"/>
  </w:num>
  <w:num w:numId="11">
    <w:abstractNumId w:val="1"/>
  </w:num>
  <w:num w:numId="12">
    <w:abstractNumId w:val="21"/>
  </w:num>
  <w:num w:numId="13">
    <w:abstractNumId w:val="7"/>
  </w:num>
  <w:num w:numId="14">
    <w:abstractNumId w:val="11"/>
  </w:num>
  <w:num w:numId="15">
    <w:abstractNumId w:val="23"/>
  </w:num>
  <w:num w:numId="16">
    <w:abstractNumId w:val="9"/>
  </w:num>
  <w:num w:numId="17">
    <w:abstractNumId w:val="3"/>
  </w:num>
  <w:num w:numId="18">
    <w:abstractNumId w:val="19"/>
  </w:num>
  <w:num w:numId="19">
    <w:abstractNumId w:val="4"/>
  </w:num>
  <w:num w:numId="20">
    <w:abstractNumId w:val="6"/>
  </w:num>
  <w:num w:numId="21">
    <w:abstractNumId w:val="10"/>
  </w:num>
  <w:num w:numId="22">
    <w:abstractNumId w:val="15"/>
  </w:num>
  <w:num w:numId="23">
    <w:abstractNumId w:val="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CBD"/>
    <w:rsid w:val="000164A1"/>
    <w:rsid w:val="0002037F"/>
    <w:rsid w:val="0002216F"/>
    <w:rsid w:val="00024EBF"/>
    <w:rsid w:val="000256F9"/>
    <w:rsid w:val="00025AB3"/>
    <w:rsid w:val="000263CA"/>
    <w:rsid w:val="00032083"/>
    <w:rsid w:val="00034136"/>
    <w:rsid w:val="00041569"/>
    <w:rsid w:val="00042088"/>
    <w:rsid w:val="0004352C"/>
    <w:rsid w:val="0006009B"/>
    <w:rsid w:val="00065714"/>
    <w:rsid w:val="0008141C"/>
    <w:rsid w:val="00081CC7"/>
    <w:rsid w:val="000862C9"/>
    <w:rsid w:val="0008700B"/>
    <w:rsid w:val="000A54FD"/>
    <w:rsid w:val="000B2661"/>
    <w:rsid w:val="000B3E3F"/>
    <w:rsid w:val="000B662D"/>
    <w:rsid w:val="000C6776"/>
    <w:rsid w:val="000D7026"/>
    <w:rsid w:val="000E1C39"/>
    <w:rsid w:val="000E521E"/>
    <w:rsid w:val="000F03AE"/>
    <w:rsid w:val="000F4DFB"/>
    <w:rsid w:val="000F5645"/>
    <w:rsid w:val="000F6D16"/>
    <w:rsid w:val="00107DA1"/>
    <w:rsid w:val="00115DA2"/>
    <w:rsid w:val="00115DD7"/>
    <w:rsid w:val="001302F0"/>
    <w:rsid w:val="001310B5"/>
    <w:rsid w:val="0016620F"/>
    <w:rsid w:val="00174FE0"/>
    <w:rsid w:val="001A0E04"/>
    <w:rsid w:val="001A32D8"/>
    <w:rsid w:val="001A491A"/>
    <w:rsid w:val="001B44FB"/>
    <w:rsid w:val="001B57D1"/>
    <w:rsid w:val="001C6178"/>
    <w:rsid w:val="001C637F"/>
    <w:rsid w:val="001D01E7"/>
    <w:rsid w:val="001F104D"/>
    <w:rsid w:val="00231BEF"/>
    <w:rsid w:val="002412BA"/>
    <w:rsid w:val="0024207B"/>
    <w:rsid w:val="00252C97"/>
    <w:rsid w:val="002572F0"/>
    <w:rsid w:val="002632BE"/>
    <w:rsid w:val="002734A3"/>
    <w:rsid w:val="00283387"/>
    <w:rsid w:val="002968DA"/>
    <w:rsid w:val="002A4205"/>
    <w:rsid w:val="002A49C3"/>
    <w:rsid w:val="002C1051"/>
    <w:rsid w:val="002C53BC"/>
    <w:rsid w:val="002F3257"/>
    <w:rsid w:val="00301A30"/>
    <w:rsid w:val="00302513"/>
    <w:rsid w:val="00312E75"/>
    <w:rsid w:val="00313AC3"/>
    <w:rsid w:val="00314F5F"/>
    <w:rsid w:val="00325176"/>
    <w:rsid w:val="003315D7"/>
    <w:rsid w:val="00336E86"/>
    <w:rsid w:val="003377DA"/>
    <w:rsid w:val="00337E4A"/>
    <w:rsid w:val="00344AE5"/>
    <w:rsid w:val="00347FF8"/>
    <w:rsid w:val="00350A26"/>
    <w:rsid w:val="0035791D"/>
    <w:rsid w:val="00363E09"/>
    <w:rsid w:val="0037576E"/>
    <w:rsid w:val="00375DC5"/>
    <w:rsid w:val="00377B04"/>
    <w:rsid w:val="00382DBE"/>
    <w:rsid w:val="0038463F"/>
    <w:rsid w:val="00396798"/>
    <w:rsid w:val="003A3DD0"/>
    <w:rsid w:val="003C00EF"/>
    <w:rsid w:val="003C49CE"/>
    <w:rsid w:val="003D2318"/>
    <w:rsid w:val="003D3B12"/>
    <w:rsid w:val="003E29A7"/>
    <w:rsid w:val="003E4A68"/>
    <w:rsid w:val="004027D3"/>
    <w:rsid w:val="00404B1C"/>
    <w:rsid w:val="00413341"/>
    <w:rsid w:val="004147CE"/>
    <w:rsid w:val="0042408C"/>
    <w:rsid w:val="00426D37"/>
    <w:rsid w:val="004278E2"/>
    <w:rsid w:val="00427BE7"/>
    <w:rsid w:val="00436CBD"/>
    <w:rsid w:val="004401DF"/>
    <w:rsid w:val="00440A40"/>
    <w:rsid w:val="004426B5"/>
    <w:rsid w:val="00443988"/>
    <w:rsid w:val="00443B08"/>
    <w:rsid w:val="00456A96"/>
    <w:rsid w:val="004672C6"/>
    <w:rsid w:val="004759A3"/>
    <w:rsid w:val="00484246"/>
    <w:rsid w:val="00494508"/>
    <w:rsid w:val="00496030"/>
    <w:rsid w:val="004B5DFE"/>
    <w:rsid w:val="004C5D2C"/>
    <w:rsid w:val="004D0ED3"/>
    <w:rsid w:val="004E07C3"/>
    <w:rsid w:val="004E6DDA"/>
    <w:rsid w:val="004F1DAD"/>
    <w:rsid w:val="004F59E9"/>
    <w:rsid w:val="00502065"/>
    <w:rsid w:val="005063C8"/>
    <w:rsid w:val="0051050A"/>
    <w:rsid w:val="0051587C"/>
    <w:rsid w:val="005341D0"/>
    <w:rsid w:val="00553A2C"/>
    <w:rsid w:val="00554AED"/>
    <w:rsid w:val="00567749"/>
    <w:rsid w:val="00574849"/>
    <w:rsid w:val="005764C6"/>
    <w:rsid w:val="0059394A"/>
    <w:rsid w:val="005B1780"/>
    <w:rsid w:val="005B312D"/>
    <w:rsid w:val="005C5668"/>
    <w:rsid w:val="005C6E4D"/>
    <w:rsid w:val="005E3B9C"/>
    <w:rsid w:val="00601F5D"/>
    <w:rsid w:val="00603929"/>
    <w:rsid w:val="006110BA"/>
    <w:rsid w:val="00611A3C"/>
    <w:rsid w:val="00633433"/>
    <w:rsid w:val="006335DB"/>
    <w:rsid w:val="00652E5A"/>
    <w:rsid w:val="00654543"/>
    <w:rsid w:val="0066586D"/>
    <w:rsid w:val="006A5A66"/>
    <w:rsid w:val="006A7CA9"/>
    <w:rsid w:val="006C62B6"/>
    <w:rsid w:val="006D286A"/>
    <w:rsid w:val="006E3ECF"/>
    <w:rsid w:val="006F4D7E"/>
    <w:rsid w:val="006F7F1D"/>
    <w:rsid w:val="00705445"/>
    <w:rsid w:val="00727AAF"/>
    <w:rsid w:val="007358BF"/>
    <w:rsid w:val="00742E61"/>
    <w:rsid w:val="00770C65"/>
    <w:rsid w:val="00774124"/>
    <w:rsid w:val="00774A1C"/>
    <w:rsid w:val="007762D2"/>
    <w:rsid w:val="00784E0A"/>
    <w:rsid w:val="00792A72"/>
    <w:rsid w:val="007A6161"/>
    <w:rsid w:val="007E2734"/>
    <w:rsid w:val="007F2BFA"/>
    <w:rsid w:val="007F7A31"/>
    <w:rsid w:val="00800A56"/>
    <w:rsid w:val="0080263F"/>
    <w:rsid w:val="008147B7"/>
    <w:rsid w:val="008444FF"/>
    <w:rsid w:val="00855153"/>
    <w:rsid w:val="008561B3"/>
    <w:rsid w:val="00864654"/>
    <w:rsid w:val="00865CDF"/>
    <w:rsid w:val="008739D3"/>
    <w:rsid w:val="008751B8"/>
    <w:rsid w:val="00880E13"/>
    <w:rsid w:val="0088701F"/>
    <w:rsid w:val="008A095A"/>
    <w:rsid w:val="008A62D4"/>
    <w:rsid w:val="008A70CB"/>
    <w:rsid w:val="008A784C"/>
    <w:rsid w:val="008B1110"/>
    <w:rsid w:val="008B4070"/>
    <w:rsid w:val="008B41DF"/>
    <w:rsid w:val="008C7BD0"/>
    <w:rsid w:val="008D098E"/>
    <w:rsid w:val="008E47F9"/>
    <w:rsid w:val="008F162A"/>
    <w:rsid w:val="00901495"/>
    <w:rsid w:val="0090614C"/>
    <w:rsid w:val="00923EEE"/>
    <w:rsid w:val="00931D8D"/>
    <w:rsid w:val="0093233A"/>
    <w:rsid w:val="009708E8"/>
    <w:rsid w:val="00986E74"/>
    <w:rsid w:val="009A6C0C"/>
    <w:rsid w:val="009B117E"/>
    <w:rsid w:val="009C08FE"/>
    <w:rsid w:val="009C124E"/>
    <w:rsid w:val="009C4E0A"/>
    <w:rsid w:val="009C6FB7"/>
    <w:rsid w:val="009D74C7"/>
    <w:rsid w:val="009E0B97"/>
    <w:rsid w:val="009E5461"/>
    <w:rsid w:val="009F2C16"/>
    <w:rsid w:val="009F6410"/>
    <w:rsid w:val="00A0596E"/>
    <w:rsid w:val="00A177AF"/>
    <w:rsid w:val="00A26BF1"/>
    <w:rsid w:val="00A34CB5"/>
    <w:rsid w:val="00A364EC"/>
    <w:rsid w:val="00A54664"/>
    <w:rsid w:val="00A559FB"/>
    <w:rsid w:val="00A60DCB"/>
    <w:rsid w:val="00A62DA9"/>
    <w:rsid w:val="00A678DA"/>
    <w:rsid w:val="00A70043"/>
    <w:rsid w:val="00A704CC"/>
    <w:rsid w:val="00A77CF4"/>
    <w:rsid w:val="00A81FF0"/>
    <w:rsid w:val="00A9190D"/>
    <w:rsid w:val="00A93376"/>
    <w:rsid w:val="00AA4B44"/>
    <w:rsid w:val="00AC1804"/>
    <w:rsid w:val="00AC5413"/>
    <w:rsid w:val="00AC5E47"/>
    <w:rsid w:val="00AC5F4C"/>
    <w:rsid w:val="00AC6E0A"/>
    <w:rsid w:val="00AE383A"/>
    <w:rsid w:val="00AE3EE1"/>
    <w:rsid w:val="00AF7919"/>
    <w:rsid w:val="00AF7BA4"/>
    <w:rsid w:val="00B0171C"/>
    <w:rsid w:val="00B021CA"/>
    <w:rsid w:val="00B07C53"/>
    <w:rsid w:val="00B13474"/>
    <w:rsid w:val="00B20381"/>
    <w:rsid w:val="00B22130"/>
    <w:rsid w:val="00B25B25"/>
    <w:rsid w:val="00B31116"/>
    <w:rsid w:val="00B32D24"/>
    <w:rsid w:val="00B346B5"/>
    <w:rsid w:val="00B409AD"/>
    <w:rsid w:val="00B41695"/>
    <w:rsid w:val="00B561C3"/>
    <w:rsid w:val="00B61A19"/>
    <w:rsid w:val="00B672B5"/>
    <w:rsid w:val="00B711C1"/>
    <w:rsid w:val="00B71602"/>
    <w:rsid w:val="00B76B1C"/>
    <w:rsid w:val="00BA4F45"/>
    <w:rsid w:val="00BA6ABA"/>
    <w:rsid w:val="00BC51D4"/>
    <w:rsid w:val="00BC582C"/>
    <w:rsid w:val="00BD2D7A"/>
    <w:rsid w:val="00BD701D"/>
    <w:rsid w:val="00BE3E1B"/>
    <w:rsid w:val="00BF6FAE"/>
    <w:rsid w:val="00C01CF4"/>
    <w:rsid w:val="00C047F4"/>
    <w:rsid w:val="00C07678"/>
    <w:rsid w:val="00C07949"/>
    <w:rsid w:val="00C10798"/>
    <w:rsid w:val="00C47D3C"/>
    <w:rsid w:val="00C6172D"/>
    <w:rsid w:val="00C63A9E"/>
    <w:rsid w:val="00C65975"/>
    <w:rsid w:val="00C66185"/>
    <w:rsid w:val="00C71458"/>
    <w:rsid w:val="00C763F7"/>
    <w:rsid w:val="00C804C7"/>
    <w:rsid w:val="00C8345A"/>
    <w:rsid w:val="00C9032D"/>
    <w:rsid w:val="00C95901"/>
    <w:rsid w:val="00CA5BF3"/>
    <w:rsid w:val="00CA7BFB"/>
    <w:rsid w:val="00CB0A49"/>
    <w:rsid w:val="00CD1171"/>
    <w:rsid w:val="00CE4FFA"/>
    <w:rsid w:val="00CE55D4"/>
    <w:rsid w:val="00D17106"/>
    <w:rsid w:val="00D37730"/>
    <w:rsid w:val="00D37FF9"/>
    <w:rsid w:val="00D62599"/>
    <w:rsid w:val="00D66C33"/>
    <w:rsid w:val="00D70473"/>
    <w:rsid w:val="00D73FAB"/>
    <w:rsid w:val="00DA0811"/>
    <w:rsid w:val="00DA325B"/>
    <w:rsid w:val="00DA6E7E"/>
    <w:rsid w:val="00DB5C51"/>
    <w:rsid w:val="00DD1717"/>
    <w:rsid w:val="00DD3BEC"/>
    <w:rsid w:val="00DE0DD8"/>
    <w:rsid w:val="00DE1D79"/>
    <w:rsid w:val="00DE5DCC"/>
    <w:rsid w:val="00DF3AB8"/>
    <w:rsid w:val="00DF63A0"/>
    <w:rsid w:val="00DF65F0"/>
    <w:rsid w:val="00E02F9A"/>
    <w:rsid w:val="00E1684D"/>
    <w:rsid w:val="00E208F5"/>
    <w:rsid w:val="00E23104"/>
    <w:rsid w:val="00E27BF1"/>
    <w:rsid w:val="00E37F7C"/>
    <w:rsid w:val="00E43FE2"/>
    <w:rsid w:val="00E74D28"/>
    <w:rsid w:val="00E87FCE"/>
    <w:rsid w:val="00E92870"/>
    <w:rsid w:val="00E9753A"/>
    <w:rsid w:val="00EB7257"/>
    <w:rsid w:val="00EC6286"/>
    <w:rsid w:val="00ED59C2"/>
    <w:rsid w:val="00EE46D2"/>
    <w:rsid w:val="00EF6FDA"/>
    <w:rsid w:val="00F0067D"/>
    <w:rsid w:val="00F01185"/>
    <w:rsid w:val="00F0414A"/>
    <w:rsid w:val="00F07008"/>
    <w:rsid w:val="00F3290E"/>
    <w:rsid w:val="00F34E33"/>
    <w:rsid w:val="00F36729"/>
    <w:rsid w:val="00F5160C"/>
    <w:rsid w:val="00F519F8"/>
    <w:rsid w:val="00F75467"/>
    <w:rsid w:val="00F955F1"/>
    <w:rsid w:val="00FA1918"/>
    <w:rsid w:val="00FA3362"/>
    <w:rsid w:val="00FB099E"/>
    <w:rsid w:val="00FD38A3"/>
    <w:rsid w:val="00FE3D93"/>
    <w:rsid w:val="00FF5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E4FF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E4FFA"/>
    <w:pPr>
      <w:spacing w:before="120" w:after="180" w:line="240" w:lineRule="auto"/>
      <w:outlineLvl w:val="3"/>
    </w:pPr>
    <w:rPr>
      <w:rFonts w:ascii="Calibri" w:eastAsiaTheme="minorEastAsia" w:hAnsi="Calibri"/>
      <w:b/>
      <w:i/>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37730"/>
    <w:pPr>
      <w:ind w:left="720"/>
      <w:contextualSpacing/>
    </w:pPr>
  </w:style>
  <w:style w:type="paragraph" w:styleId="Header">
    <w:name w:val="header"/>
    <w:basedOn w:val="Normal"/>
    <w:link w:val="HeaderChar"/>
    <w:uiPriority w:val="99"/>
    <w:unhideWhenUsed/>
    <w:rsid w:val="00273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4A3"/>
  </w:style>
  <w:style w:type="paragraph" w:styleId="Footer">
    <w:name w:val="footer"/>
    <w:basedOn w:val="Normal"/>
    <w:link w:val="FooterChar"/>
    <w:uiPriority w:val="99"/>
    <w:unhideWhenUsed/>
    <w:rsid w:val="00273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4A3"/>
  </w:style>
  <w:style w:type="paragraph" w:styleId="BalloonText">
    <w:name w:val="Balloon Text"/>
    <w:basedOn w:val="Normal"/>
    <w:link w:val="BalloonTextChar"/>
    <w:uiPriority w:val="99"/>
    <w:semiHidden/>
    <w:unhideWhenUsed/>
    <w:rsid w:val="00273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4A3"/>
    <w:rPr>
      <w:rFonts w:ascii="Tahoma" w:hAnsi="Tahoma" w:cs="Tahoma"/>
      <w:sz w:val="16"/>
      <w:szCs w:val="16"/>
    </w:rPr>
  </w:style>
  <w:style w:type="table" w:styleId="TableGrid">
    <w:name w:val="Table Grid"/>
    <w:basedOn w:val="TableNormal"/>
    <w:uiPriority w:val="59"/>
    <w:rsid w:val="005B1780"/>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E4FF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E4FFA"/>
    <w:rPr>
      <w:rFonts w:ascii="Calibri" w:eastAsiaTheme="minorEastAsia" w:hAnsi="Calibri"/>
      <w:b/>
      <w:i/>
      <w:sz w:val="24"/>
      <w:szCs w:val="24"/>
      <w:lang w:val="en-CA" w:eastAsia="en-CA"/>
    </w:rPr>
  </w:style>
  <w:style w:type="paragraph" w:styleId="NoSpacing">
    <w:name w:val="No Spacing"/>
    <w:link w:val="NoSpacingChar"/>
    <w:uiPriority w:val="1"/>
    <w:qFormat/>
    <w:rsid w:val="00CE4FFA"/>
    <w:pPr>
      <w:spacing w:after="0" w:line="240" w:lineRule="auto"/>
    </w:pPr>
    <w:rPr>
      <w:rFonts w:ascii="Calibri" w:eastAsiaTheme="minorEastAsia" w:hAnsi="Calibri"/>
      <w:sz w:val="21"/>
      <w:szCs w:val="21"/>
      <w:lang w:val="en-CA"/>
    </w:rPr>
  </w:style>
  <w:style w:type="character" w:customStyle="1" w:styleId="NoSpacingChar">
    <w:name w:val="No Spacing Char"/>
    <w:basedOn w:val="DefaultParagraphFont"/>
    <w:link w:val="NoSpacing"/>
    <w:uiPriority w:val="1"/>
    <w:rsid w:val="00CE4FFA"/>
    <w:rPr>
      <w:rFonts w:ascii="Calibri" w:eastAsiaTheme="minorEastAsia" w:hAnsi="Calibri"/>
      <w:sz w:val="21"/>
      <w:szCs w:val="21"/>
      <w:lang w:val="en-CA"/>
    </w:rPr>
  </w:style>
  <w:style w:type="character" w:customStyle="1" w:styleId="ListParagraphChar">
    <w:name w:val="List Paragraph Char"/>
    <w:basedOn w:val="DefaultParagraphFont"/>
    <w:link w:val="ListParagraph"/>
    <w:uiPriority w:val="34"/>
    <w:locked/>
    <w:rsid w:val="008561B3"/>
  </w:style>
  <w:style w:type="paragraph" w:customStyle="1" w:styleId="Default">
    <w:name w:val="Default"/>
    <w:rsid w:val="00A60DCB"/>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865CDF"/>
    <w:rPr>
      <w:sz w:val="16"/>
      <w:szCs w:val="16"/>
    </w:rPr>
  </w:style>
  <w:style w:type="paragraph" w:styleId="CommentText">
    <w:name w:val="annotation text"/>
    <w:basedOn w:val="Normal"/>
    <w:link w:val="CommentTextChar"/>
    <w:uiPriority w:val="99"/>
    <w:semiHidden/>
    <w:unhideWhenUsed/>
    <w:rsid w:val="00865CDF"/>
    <w:pPr>
      <w:spacing w:line="240" w:lineRule="auto"/>
    </w:pPr>
    <w:rPr>
      <w:sz w:val="20"/>
      <w:szCs w:val="20"/>
    </w:rPr>
  </w:style>
  <w:style w:type="character" w:customStyle="1" w:styleId="CommentTextChar">
    <w:name w:val="Comment Text Char"/>
    <w:basedOn w:val="DefaultParagraphFont"/>
    <w:link w:val="CommentText"/>
    <w:uiPriority w:val="99"/>
    <w:semiHidden/>
    <w:rsid w:val="00865CDF"/>
    <w:rPr>
      <w:sz w:val="20"/>
      <w:szCs w:val="20"/>
    </w:rPr>
  </w:style>
  <w:style w:type="paragraph" w:styleId="CommentSubject">
    <w:name w:val="annotation subject"/>
    <w:basedOn w:val="CommentText"/>
    <w:next w:val="CommentText"/>
    <w:link w:val="CommentSubjectChar"/>
    <w:uiPriority w:val="99"/>
    <w:semiHidden/>
    <w:unhideWhenUsed/>
    <w:rsid w:val="00865CDF"/>
    <w:rPr>
      <w:b/>
      <w:bCs/>
    </w:rPr>
  </w:style>
  <w:style w:type="character" w:customStyle="1" w:styleId="CommentSubjectChar">
    <w:name w:val="Comment Subject Char"/>
    <w:basedOn w:val="CommentTextChar"/>
    <w:link w:val="CommentSubject"/>
    <w:uiPriority w:val="99"/>
    <w:semiHidden/>
    <w:rsid w:val="00865CD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E4FF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E4FFA"/>
    <w:pPr>
      <w:spacing w:before="120" w:after="180" w:line="240" w:lineRule="auto"/>
      <w:outlineLvl w:val="3"/>
    </w:pPr>
    <w:rPr>
      <w:rFonts w:ascii="Calibri" w:eastAsiaTheme="minorEastAsia" w:hAnsi="Calibri"/>
      <w:b/>
      <w:i/>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37730"/>
    <w:pPr>
      <w:ind w:left="720"/>
      <w:contextualSpacing/>
    </w:pPr>
  </w:style>
  <w:style w:type="paragraph" w:styleId="Header">
    <w:name w:val="header"/>
    <w:basedOn w:val="Normal"/>
    <w:link w:val="HeaderChar"/>
    <w:uiPriority w:val="99"/>
    <w:unhideWhenUsed/>
    <w:rsid w:val="00273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4A3"/>
  </w:style>
  <w:style w:type="paragraph" w:styleId="Footer">
    <w:name w:val="footer"/>
    <w:basedOn w:val="Normal"/>
    <w:link w:val="FooterChar"/>
    <w:uiPriority w:val="99"/>
    <w:unhideWhenUsed/>
    <w:rsid w:val="00273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4A3"/>
  </w:style>
  <w:style w:type="paragraph" w:styleId="BalloonText">
    <w:name w:val="Balloon Text"/>
    <w:basedOn w:val="Normal"/>
    <w:link w:val="BalloonTextChar"/>
    <w:uiPriority w:val="99"/>
    <w:semiHidden/>
    <w:unhideWhenUsed/>
    <w:rsid w:val="00273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4A3"/>
    <w:rPr>
      <w:rFonts w:ascii="Tahoma" w:hAnsi="Tahoma" w:cs="Tahoma"/>
      <w:sz w:val="16"/>
      <w:szCs w:val="16"/>
    </w:rPr>
  </w:style>
  <w:style w:type="table" w:styleId="TableGrid">
    <w:name w:val="Table Grid"/>
    <w:basedOn w:val="TableNormal"/>
    <w:uiPriority w:val="59"/>
    <w:rsid w:val="005B1780"/>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E4FF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E4FFA"/>
    <w:rPr>
      <w:rFonts w:ascii="Calibri" w:eastAsiaTheme="minorEastAsia" w:hAnsi="Calibri"/>
      <w:b/>
      <w:i/>
      <w:sz w:val="24"/>
      <w:szCs w:val="24"/>
      <w:lang w:val="en-CA" w:eastAsia="en-CA"/>
    </w:rPr>
  </w:style>
  <w:style w:type="paragraph" w:styleId="NoSpacing">
    <w:name w:val="No Spacing"/>
    <w:link w:val="NoSpacingChar"/>
    <w:uiPriority w:val="1"/>
    <w:qFormat/>
    <w:rsid w:val="00CE4FFA"/>
    <w:pPr>
      <w:spacing w:after="0" w:line="240" w:lineRule="auto"/>
    </w:pPr>
    <w:rPr>
      <w:rFonts w:ascii="Calibri" w:eastAsiaTheme="minorEastAsia" w:hAnsi="Calibri"/>
      <w:sz w:val="21"/>
      <w:szCs w:val="21"/>
      <w:lang w:val="en-CA"/>
    </w:rPr>
  </w:style>
  <w:style w:type="character" w:customStyle="1" w:styleId="NoSpacingChar">
    <w:name w:val="No Spacing Char"/>
    <w:basedOn w:val="DefaultParagraphFont"/>
    <w:link w:val="NoSpacing"/>
    <w:uiPriority w:val="1"/>
    <w:rsid w:val="00CE4FFA"/>
    <w:rPr>
      <w:rFonts w:ascii="Calibri" w:eastAsiaTheme="minorEastAsia" w:hAnsi="Calibri"/>
      <w:sz w:val="21"/>
      <w:szCs w:val="21"/>
      <w:lang w:val="en-CA"/>
    </w:rPr>
  </w:style>
  <w:style w:type="character" w:customStyle="1" w:styleId="ListParagraphChar">
    <w:name w:val="List Paragraph Char"/>
    <w:basedOn w:val="DefaultParagraphFont"/>
    <w:link w:val="ListParagraph"/>
    <w:uiPriority w:val="34"/>
    <w:locked/>
    <w:rsid w:val="008561B3"/>
  </w:style>
  <w:style w:type="paragraph" w:customStyle="1" w:styleId="Default">
    <w:name w:val="Default"/>
    <w:rsid w:val="00A60DCB"/>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865CDF"/>
    <w:rPr>
      <w:sz w:val="16"/>
      <w:szCs w:val="16"/>
    </w:rPr>
  </w:style>
  <w:style w:type="paragraph" w:styleId="CommentText">
    <w:name w:val="annotation text"/>
    <w:basedOn w:val="Normal"/>
    <w:link w:val="CommentTextChar"/>
    <w:uiPriority w:val="99"/>
    <w:semiHidden/>
    <w:unhideWhenUsed/>
    <w:rsid w:val="00865CDF"/>
    <w:pPr>
      <w:spacing w:line="240" w:lineRule="auto"/>
    </w:pPr>
    <w:rPr>
      <w:sz w:val="20"/>
      <w:szCs w:val="20"/>
    </w:rPr>
  </w:style>
  <w:style w:type="character" w:customStyle="1" w:styleId="CommentTextChar">
    <w:name w:val="Comment Text Char"/>
    <w:basedOn w:val="DefaultParagraphFont"/>
    <w:link w:val="CommentText"/>
    <w:uiPriority w:val="99"/>
    <w:semiHidden/>
    <w:rsid w:val="00865CDF"/>
    <w:rPr>
      <w:sz w:val="20"/>
      <w:szCs w:val="20"/>
    </w:rPr>
  </w:style>
  <w:style w:type="paragraph" w:styleId="CommentSubject">
    <w:name w:val="annotation subject"/>
    <w:basedOn w:val="CommentText"/>
    <w:next w:val="CommentText"/>
    <w:link w:val="CommentSubjectChar"/>
    <w:uiPriority w:val="99"/>
    <w:semiHidden/>
    <w:unhideWhenUsed/>
    <w:rsid w:val="00865CDF"/>
    <w:rPr>
      <w:b/>
      <w:bCs/>
    </w:rPr>
  </w:style>
  <w:style w:type="character" w:customStyle="1" w:styleId="CommentSubjectChar">
    <w:name w:val="Comment Subject Char"/>
    <w:basedOn w:val="CommentTextChar"/>
    <w:link w:val="CommentSubject"/>
    <w:uiPriority w:val="99"/>
    <w:semiHidden/>
    <w:rsid w:val="00865C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531971">
      <w:bodyDiv w:val="1"/>
      <w:marLeft w:val="0"/>
      <w:marRight w:val="0"/>
      <w:marTop w:val="0"/>
      <w:marBottom w:val="0"/>
      <w:divBdr>
        <w:top w:val="none" w:sz="0" w:space="0" w:color="auto"/>
        <w:left w:val="none" w:sz="0" w:space="0" w:color="auto"/>
        <w:bottom w:val="none" w:sz="0" w:space="0" w:color="auto"/>
        <w:right w:val="none" w:sz="0" w:space="0" w:color="auto"/>
      </w:divBdr>
    </w:div>
    <w:div w:id="151973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7291</Words>
  <Characters>41560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48754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Abigail Alty</dc:creator>
  <cp:lastModifiedBy>Abigail Alty</cp:lastModifiedBy>
  <cp:revision>2</cp:revision>
  <cp:lastPrinted>2017-04-13T16:13:00Z</cp:lastPrinted>
  <dcterms:created xsi:type="dcterms:W3CDTF">2017-04-13T16:14:00Z</dcterms:created>
  <dcterms:modified xsi:type="dcterms:W3CDTF">2017-04-13T16:14:00Z</dcterms:modified>
</cp:coreProperties>
</file>